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393" w:type="dxa"/>
        <w:tblInd w:w="-5" w:type="dxa"/>
        <w:shd w:val="clear" w:color="auto" w:fill="A8D08D" w:themeFill="accent6" w:themeFillTint="99"/>
        <w:tblLook w:val="04A0" w:firstRow="1" w:lastRow="0" w:firstColumn="1" w:lastColumn="0" w:noHBand="0" w:noVBand="1"/>
      </w:tblPr>
      <w:tblGrid>
        <w:gridCol w:w="15393"/>
      </w:tblGrid>
      <w:tr w:rsidR="00D46E75" w:rsidRPr="00D46E75" w:rsidTr="00BE08CF">
        <w:trPr>
          <w:trHeight w:val="1117"/>
        </w:trPr>
        <w:tc>
          <w:tcPr>
            <w:tcW w:w="15393" w:type="dxa"/>
            <w:shd w:val="clear" w:color="auto" w:fill="A8D08D" w:themeFill="accent6" w:themeFillTint="99"/>
          </w:tcPr>
          <w:p w:rsidR="00D46E75" w:rsidRPr="003E3CEC" w:rsidRDefault="00D46E75" w:rsidP="00D27BC7">
            <w:pPr>
              <w:ind w:firstLineChars="100" w:firstLine="562"/>
              <w:jc w:val="left"/>
              <w:rPr>
                <w:rFonts w:ascii="ＭＳ ゴシック" w:eastAsia="ＭＳ ゴシック" w:hAnsi="ＭＳ ゴシック"/>
                <w:b/>
                <w:color w:val="FFFFFF" w:themeColor="background1"/>
                <w:sz w:val="56"/>
                <w:szCs w:val="56"/>
              </w:rPr>
            </w:pPr>
            <w:r w:rsidRPr="003E3CEC">
              <w:rPr>
                <w:rFonts w:ascii="ＭＳ ゴシック" w:eastAsia="ＭＳ ゴシック" w:hAnsi="ＭＳ ゴシック" w:hint="eastAsia"/>
                <w:b/>
                <w:sz w:val="56"/>
                <w:szCs w:val="56"/>
              </w:rPr>
              <w:t>綾 瀬 市 農 業 経 営 費 高 騰 対 策 臨 時 給 付 金</w:t>
            </w:r>
          </w:p>
        </w:tc>
      </w:tr>
      <w:tr w:rsidR="00D46E75" w:rsidRPr="00D46E75" w:rsidTr="00BE08CF">
        <w:tblPrEx>
          <w:shd w:val="clear" w:color="auto" w:fill="auto"/>
        </w:tblPrEx>
        <w:tc>
          <w:tcPr>
            <w:tcW w:w="15393" w:type="dxa"/>
          </w:tcPr>
          <w:p w:rsidR="00D46E75" w:rsidRPr="00A92128" w:rsidRDefault="00C21821" w:rsidP="00BE08CF">
            <w:pPr>
              <w:spacing w:line="560" w:lineRule="exact"/>
              <w:jc w:val="center"/>
              <w:rPr>
                <w:rFonts w:ascii="Century" w:eastAsia="ＭＳ 明朝" w:hAnsi="Century" w:cs="Times New Roman"/>
                <w:b/>
                <w14:textOutline w14:w="15875" w14:cap="sq" w14:cmpd="dbl" w14:algn="ctr">
                  <w14:solidFill>
                    <w14:srgbClr w14:val="000000"/>
                  </w14:solidFill>
                  <w14:prstDash w14:val="solid"/>
                  <w14:bevel/>
                </w14:textOutline>
              </w:rPr>
            </w:pPr>
            <w:r w:rsidRPr="007A3335">
              <w:rPr>
                <w:rFonts w:ascii="HG丸ｺﾞｼｯｸM-PRO" w:eastAsia="HG丸ｺﾞｼｯｸM-PRO" w:hAnsi="HG丸ｺﾞｼｯｸM-PRO" w:cs="Times New Roman" w:hint="eastAsia"/>
                <w:b/>
                <w:sz w:val="32"/>
                <w:szCs w:val="32"/>
              </w:rPr>
              <w:t>燃料</w:t>
            </w:r>
            <w:r w:rsidRPr="007A3335">
              <w:rPr>
                <w:rFonts w:ascii="HG丸ｺﾞｼｯｸM-PRO" w:eastAsia="HG丸ｺﾞｼｯｸM-PRO" w:hAnsi="HG丸ｺﾞｼｯｸM-PRO" w:cs="ＭＳ 明朝" w:hint="eastAsia"/>
                <w:b/>
                <w:sz w:val="32"/>
                <w:szCs w:val="32"/>
              </w:rPr>
              <w:t>及</w:t>
            </w:r>
            <w:r w:rsidRPr="007A3335">
              <w:rPr>
                <w:rFonts w:ascii="HG丸ｺﾞｼｯｸM-PRO" w:eastAsia="HG丸ｺﾞｼｯｸM-PRO" w:hAnsi="HG丸ｺﾞｼｯｸM-PRO" w:cs="Times New Roman" w:hint="eastAsia"/>
                <w:b/>
                <w:sz w:val="32"/>
                <w:szCs w:val="32"/>
              </w:rPr>
              <w:t>び肥料</w:t>
            </w:r>
            <w:r w:rsidR="007A3335">
              <w:rPr>
                <w:rFonts w:ascii="HG丸ｺﾞｼｯｸM-PRO" w:eastAsia="HG丸ｺﾞｼｯｸM-PRO" w:hAnsi="HG丸ｺﾞｼｯｸM-PRO" w:cs="Times New Roman" w:hint="eastAsia"/>
                <w:b/>
                <w:sz w:val="32"/>
                <w:szCs w:val="32"/>
              </w:rPr>
              <w:t>などの価格高騰により</w:t>
            </w:r>
            <w:r w:rsidRPr="007A3335">
              <w:rPr>
                <w:rFonts w:ascii="HG丸ｺﾞｼｯｸM-PRO" w:eastAsia="HG丸ｺﾞｼｯｸM-PRO" w:hAnsi="HG丸ｺﾞｼｯｸM-PRO" w:cs="Times New Roman" w:hint="eastAsia"/>
                <w:b/>
                <w:sz w:val="32"/>
                <w:szCs w:val="32"/>
              </w:rPr>
              <w:t>影響を受けている園芸農家</w:t>
            </w:r>
            <w:r w:rsidR="00D46E75" w:rsidRPr="007A3335">
              <w:rPr>
                <w:rFonts w:ascii="HG丸ｺﾞｼｯｸM-PRO" w:eastAsia="HG丸ｺﾞｼｯｸM-PRO" w:hAnsi="HG丸ｺﾞｼｯｸM-PRO" w:cs="Times New Roman" w:hint="eastAsia"/>
                <w:b/>
                <w:sz w:val="32"/>
                <w:szCs w:val="32"/>
              </w:rPr>
              <w:t>に対し、市独自の給付金を支給します</w:t>
            </w:r>
            <w:r w:rsidR="00D46E75" w:rsidRPr="00A92128">
              <w:rPr>
                <w:rFonts w:ascii="BIZ UDPゴシック" w:eastAsia="BIZ UDPゴシック" w:hAnsi="BIZ UDPゴシック" w:cs="Times New Roman" w:hint="eastAsia"/>
                <w:b/>
                <w:sz w:val="48"/>
                <w:szCs w:val="48"/>
                <w:u w:val="thick"/>
              </w:rPr>
              <w:t>（</w:t>
            </w:r>
            <w:r w:rsidR="00D6289A">
              <w:rPr>
                <w:rFonts w:ascii="ＭＳ ゴシック" w:eastAsia="ＭＳ ゴシック" w:hAnsi="ＭＳ ゴシック" w:cs="Times New Roman" w:hint="eastAsia"/>
                <w:b/>
                <w:sz w:val="48"/>
                <w:szCs w:val="48"/>
                <w:u w:val="thick"/>
              </w:rPr>
              <w:t>令和７年１</w:t>
            </w:r>
            <w:r w:rsidR="00D46E75" w:rsidRPr="00A92128">
              <w:rPr>
                <w:rFonts w:ascii="ＭＳ ゴシック" w:eastAsia="ＭＳ ゴシック" w:hAnsi="ＭＳ ゴシック" w:cs="Times New Roman" w:hint="eastAsia"/>
                <w:b/>
                <w:sz w:val="48"/>
                <w:szCs w:val="48"/>
                <w:u w:val="thick"/>
              </w:rPr>
              <w:t>月</w:t>
            </w:r>
            <w:r w:rsidR="00D6289A">
              <w:rPr>
                <w:rFonts w:ascii="ＭＳ ゴシック" w:eastAsia="ＭＳ ゴシック" w:hAnsi="ＭＳ ゴシック" w:cs="Times New Roman" w:hint="eastAsia"/>
                <w:b/>
                <w:sz w:val="48"/>
                <w:szCs w:val="48"/>
                <w:u w:val="thick"/>
              </w:rPr>
              <w:t>１４</w:t>
            </w:r>
            <w:r w:rsidRPr="00A92128">
              <w:rPr>
                <w:rFonts w:ascii="ＭＳ ゴシック" w:eastAsia="ＭＳ ゴシック" w:hAnsi="ＭＳ ゴシック" w:cs="Times New Roman" w:hint="eastAsia"/>
                <w:b/>
                <w:sz w:val="48"/>
                <w:szCs w:val="48"/>
                <w:u w:val="thick"/>
              </w:rPr>
              <w:t>日から</w:t>
            </w:r>
            <w:r w:rsidR="00D46E75" w:rsidRPr="00A92128">
              <w:rPr>
                <w:rFonts w:ascii="ＭＳ ゴシック" w:eastAsia="ＭＳ ゴシック" w:hAnsi="ＭＳ ゴシック" w:cs="Times New Roman" w:hint="eastAsia"/>
                <w:b/>
                <w:sz w:val="48"/>
                <w:szCs w:val="48"/>
                <w:u w:val="thick"/>
              </w:rPr>
              <w:t>受付開始）</w:t>
            </w:r>
          </w:p>
          <w:p w:rsidR="00D46E75" w:rsidRPr="00A92128" w:rsidRDefault="00D46E75"/>
          <w:p w:rsidR="00D46E75" w:rsidRPr="00A92128" w:rsidRDefault="00D46E75" w:rsidP="00D46E75">
            <w:pPr>
              <w:rPr>
                <w:rFonts w:ascii="BIZ UDPゴシック" w:eastAsia="BIZ UDPゴシック" w:hAnsi="BIZ UDPゴシック" w:cs="Times New Roman"/>
                <w:b/>
                <w:sz w:val="28"/>
                <w:bdr w:val="single" w:sz="4" w:space="0" w:color="auto"/>
              </w:rPr>
            </w:pPr>
            <w:r w:rsidRPr="00A92128">
              <w:rPr>
                <w:rFonts w:ascii="BIZ UDPゴシック" w:eastAsia="BIZ UDPゴシック" w:hAnsi="BIZ UDPゴシック" w:cs="Times New Roman" w:hint="eastAsia"/>
                <w:b/>
                <w:sz w:val="32"/>
                <w:bdr w:val="single" w:sz="4" w:space="0" w:color="auto"/>
              </w:rPr>
              <w:t>■</w:t>
            </w:r>
            <w:r w:rsidR="0003359A" w:rsidRPr="00A92128">
              <w:rPr>
                <w:rFonts w:ascii="BIZ UDPゴシック" w:eastAsia="BIZ UDPゴシック" w:hAnsi="BIZ UDPゴシック" w:cs="Times New Roman" w:hint="eastAsia"/>
                <w:b/>
                <w:sz w:val="32"/>
                <w:bdr w:val="single" w:sz="4" w:space="0" w:color="auto"/>
              </w:rPr>
              <w:t xml:space="preserve">　</w:t>
            </w:r>
            <w:r w:rsidRPr="003714C2">
              <w:rPr>
                <w:rFonts w:ascii="ＭＳ ゴシック" w:eastAsia="ＭＳ ゴシック" w:hAnsi="ＭＳ ゴシック" w:cs="Times New Roman" w:hint="eastAsia"/>
                <w:b/>
                <w:sz w:val="32"/>
                <w:bdr w:val="single" w:sz="4" w:space="0" w:color="auto"/>
              </w:rPr>
              <w:t>支給対象者</w:t>
            </w:r>
            <w:r w:rsidR="0003359A" w:rsidRPr="00A92128">
              <w:rPr>
                <w:rFonts w:ascii="BIZ UDPゴシック" w:eastAsia="BIZ UDPゴシック" w:hAnsi="BIZ UDPゴシック" w:cs="Times New Roman" w:hint="eastAsia"/>
                <w:b/>
                <w:sz w:val="32"/>
                <w:bdr w:val="single" w:sz="4" w:space="0" w:color="auto"/>
              </w:rPr>
              <w:t xml:space="preserve">　</w:t>
            </w:r>
          </w:p>
          <w:p w:rsidR="00D46E75" w:rsidRPr="00A92128" w:rsidRDefault="00D46E75" w:rsidP="00BE08CF">
            <w:pPr>
              <w:spacing w:line="400" w:lineRule="exact"/>
              <w:ind w:left="281" w:hangingChars="100" w:hanging="281"/>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rPr>
              <w:t>※</w:t>
            </w:r>
            <w:r w:rsidR="00C21821" w:rsidRPr="00A92128">
              <w:rPr>
                <w:rFonts w:ascii="HG丸ｺﾞｼｯｸM-PRO" w:eastAsia="HG丸ｺﾞｼｯｸM-PRO" w:hAnsi="HG丸ｺﾞｼｯｸM-PRO" w:cs="Times New Roman" w:hint="eastAsia"/>
                <w:b/>
                <w:sz w:val="28"/>
                <w:szCs w:val="28"/>
              </w:rPr>
              <w:t>市内在住の農家及び市内に住所を有する農業法人のうち、</w:t>
            </w:r>
            <w:r w:rsidRPr="00A92128">
              <w:rPr>
                <w:rFonts w:ascii="HG丸ｺﾞｼｯｸM-PRO" w:eastAsia="HG丸ｺﾞｼｯｸM-PRO" w:hAnsi="HG丸ｺﾞｼｯｸM-PRO" w:cs="Times New Roman" w:hint="eastAsia"/>
                <w:b/>
                <w:sz w:val="28"/>
                <w:szCs w:val="28"/>
              </w:rPr>
              <w:t>ＪＡや市場などに出荷し販売を行っている農家で次の要件を満たす方。</w:t>
            </w:r>
          </w:p>
          <w:p w:rsidR="00D46E75" w:rsidRPr="00A92128" w:rsidRDefault="00D46E75" w:rsidP="00940EEF">
            <w:pPr>
              <w:spacing w:line="480" w:lineRule="exact"/>
              <w:ind w:firstLineChars="130" w:firstLine="313"/>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4"/>
                <w:szCs w:val="26"/>
              </w:rPr>
              <w:t>（</w:t>
            </w:r>
            <w:r w:rsidRPr="00A92128">
              <w:rPr>
                <w:rFonts w:ascii="HG丸ｺﾞｼｯｸM-PRO" w:eastAsia="HG丸ｺﾞｼｯｸM-PRO" w:hAnsi="HG丸ｺﾞｼｯｸM-PRO" w:cs="Times New Roman" w:hint="eastAsia"/>
                <w:b/>
                <w:sz w:val="28"/>
                <w:szCs w:val="28"/>
              </w:rPr>
              <w:t>１）</w:t>
            </w:r>
            <w:r w:rsidR="00391B7D" w:rsidRPr="00A92128">
              <w:rPr>
                <w:rFonts w:ascii="HG丸ｺﾞｼｯｸM-PRO" w:eastAsia="HG丸ｺﾞｼｯｸM-PRO" w:hAnsi="HG丸ｺﾞｼｯｸM-PRO" w:cs="Times New Roman" w:hint="eastAsia"/>
                <w:sz w:val="28"/>
                <w:szCs w:val="28"/>
              </w:rPr>
              <w:t>前事業</w:t>
            </w:r>
            <w:r w:rsidR="00C21821" w:rsidRPr="00A92128">
              <w:rPr>
                <w:rFonts w:ascii="HG丸ｺﾞｼｯｸM-PRO" w:eastAsia="HG丸ｺﾞｼｯｸM-PRO" w:hAnsi="HG丸ｺﾞｼｯｸM-PRO" w:cs="Times New Roman" w:hint="eastAsia"/>
                <w:sz w:val="28"/>
                <w:szCs w:val="28"/>
              </w:rPr>
              <w:t>年度の農</w:t>
            </w:r>
            <w:r w:rsidRPr="00A92128">
              <w:rPr>
                <w:rFonts w:ascii="HG丸ｺﾞｼｯｸM-PRO" w:eastAsia="HG丸ｺﾞｼｯｸM-PRO" w:hAnsi="HG丸ｺﾞｼｯｸM-PRO" w:cs="Times New Roman" w:hint="eastAsia"/>
                <w:sz w:val="28"/>
                <w:szCs w:val="28"/>
              </w:rPr>
              <w:t>作物の</w:t>
            </w:r>
            <w:r w:rsidRPr="00A92128">
              <w:rPr>
                <w:rFonts w:ascii="HG丸ｺﾞｼｯｸM-PRO" w:eastAsia="HG丸ｺﾞｼｯｸM-PRO" w:hAnsi="HG丸ｺﾞｼｯｸM-PRO" w:cs="Times New Roman"/>
                <w:b/>
                <w:sz w:val="32"/>
                <w:szCs w:val="32"/>
                <w:u w:val="thick"/>
              </w:rPr>
              <w:t>販売金額が</w:t>
            </w:r>
            <w:r w:rsidRPr="00A92128">
              <w:rPr>
                <w:rFonts w:ascii="HG丸ｺﾞｼｯｸM-PRO" w:eastAsia="HG丸ｺﾞｼｯｸM-PRO" w:hAnsi="HG丸ｺﾞｼｯｸM-PRO" w:cs="Times New Roman" w:hint="eastAsia"/>
                <w:b/>
                <w:sz w:val="32"/>
                <w:szCs w:val="32"/>
                <w:u w:val="thick"/>
              </w:rPr>
              <w:t>５０万円以上</w:t>
            </w:r>
            <w:r w:rsidRPr="00A92128">
              <w:rPr>
                <w:rFonts w:ascii="HG丸ｺﾞｼｯｸM-PRO" w:eastAsia="HG丸ｺﾞｼｯｸM-PRO" w:hAnsi="HG丸ｺﾞｼｯｸM-PRO" w:cs="Times New Roman" w:hint="eastAsia"/>
                <w:sz w:val="28"/>
                <w:szCs w:val="28"/>
              </w:rPr>
              <w:t>（青色申告等</w:t>
            </w:r>
            <w:r w:rsidRPr="00A92128">
              <w:rPr>
                <w:rFonts w:ascii="HG丸ｺﾞｼｯｸM-PRO" w:eastAsia="HG丸ｺﾞｼｯｸM-PRO" w:hAnsi="HG丸ｺﾞｼｯｸM-PRO" w:cs="Times New Roman"/>
                <w:sz w:val="28"/>
                <w:szCs w:val="28"/>
              </w:rPr>
              <w:t>により</w:t>
            </w:r>
            <w:r w:rsidR="00D6289A">
              <w:rPr>
                <w:rFonts w:ascii="HG丸ｺﾞｼｯｸM-PRO" w:eastAsia="HG丸ｺﾞｼｯｸM-PRO" w:hAnsi="HG丸ｺﾞｼｯｸM-PRO" w:cs="Times New Roman" w:hint="eastAsia"/>
                <w:sz w:val="28"/>
                <w:szCs w:val="28"/>
              </w:rPr>
              <w:t>申告を行って</w:t>
            </w:r>
            <w:r w:rsidRPr="00A92128">
              <w:rPr>
                <w:rFonts w:ascii="HG丸ｺﾞｼｯｸM-PRO" w:eastAsia="HG丸ｺﾞｼｯｸM-PRO" w:hAnsi="HG丸ｺﾞｼｯｸM-PRO" w:cs="Times New Roman" w:hint="eastAsia"/>
                <w:sz w:val="28"/>
                <w:szCs w:val="28"/>
              </w:rPr>
              <w:t>いること）</w:t>
            </w:r>
          </w:p>
          <w:p w:rsidR="00D46E75" w:rsidRPr="00A92128" w:rsidRDefault="00D46E75" w:rsidP="00940EEF">
            <w:pPr>
              <w:spacing w:line="480" w:lineRule="exact"/>
              <w:ind w:firstLineChars="100" w:firstLine="281"/>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rPr>
              <w:t>（２）</w:t>
            </w:r>
            <w:r w:rsidRPr="00A92128">
              <w:rPr>
                <w:rFonts w:ascii="HG丸ｺﾞｼｯｸM-PRO" w:eastAsia="HG丸ｺﾞｼｯｸM-PRO" w:hAnsi="HG丸ｺﾞｼｯｸM-PRO" w:cs="Times New Roman" w:hint="eastAsia"/>
                <w:b/>
                <w:sz w:val="32"/>
                <w:szCs w:val="32"/>
                <w:u w:val="thick"/>
              </w:rPr>
              <w:t>20アール以上の農地</w:t>
            </w:r>
            <w:r w:rsidRPr="00A92128">
              <w:rPr>
                <w:rFonts w:ascii="HG丸ｺﾞｼｯｸM-PRO" w:eastAsia="HG丸ｺﾞｼｯｸM-PRO" w:hAnsi="HG丸ｺﾞｼｯｸM-PRO" w:cs="Times New Roman" w:hint="eastAsia"/>
                <w:sz w:val="28"/>
                <w:szCs w:val="28"/>
              </w:rPr>
              <w:t>を</w:t>
            </w:r>
            <w:r w:rsidRPr="00A92128">
              <w:rPr>
                <w:rFonts w:ascii="HG丸ｺﾞｼｯｸM-PRO" w:eastAsia="HG丸ｺﾞｼｯｸM-PRO" w:hAnsi="HG丸ｺﾞｼｯｸM-PRO" w:cs="Times New Roman" w:hint="eastAsia"/>
                <w:b/>
                <w:sz w:val="32"/>
                <w:szCs w:val="32"/>
                <w:u w:val="thick"/>
              </w:rPr>
              <w:t>年間１５０日以上耕作</w:t>
            </w:r>
            <w:r w:rsidRPr="00A92128">
              <w:rPr>
                <w:rFonts w:ascii="HG丸ｺﾞｼｯｸM-PRO" w:eastAsia="HG丸ｺﾞｼｯｸM-PRO" w:hAnsi="HG丸ｺﾞｼｯｸM-PRO" w:cs="Times New Roman" w:hint="eastAsia"/>
                <w:sz w:val="28"/>
                <w:szCs w:val="28"/>
              </w:rPr>
              <w:t>している</w:t>
            </w:r>
            <w:r w:rsidR="00354D84" w:rsidRPr="00A92128">
              <w:rPr>
                <w:rFonts w:ascii="HG丸ｺﾞｼｯｸM-PRO" w:eastAsia="HG丸ｺﾞｼｯｸM-PRO" w:hAnsi="HG丸ｺﾞｼｯｸM-PRO" w:cs="Times New Roman" w:hint="eastAsia"/>
                <w:sz w:val="28"/>
                <w:szCs w:val="28"/>
              </w:rPr>
              <w:t xml:space="preserve">　</w:t>
            </w:r>
          </w:p>
          <w:p w:rsidR="00D6289A" w:rsidRPr="00A92128" w:rsidRDefault="00D6289A" w:rsidP="00873974">
            <w:pPr>
              <w:spacing w:line="480" w:lineRule="exact"/>
              <w:ind w:left="720" w:hangingChars="300" w:hanging="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※２０アール未満の</w:t>
            </w:r>
            <w:r w:rsidR="008C43E3">
              <w:rPr>
                <w:rFonts w:ascii="HG丸ｺﾞｼｯｸM-PRO" w:eastAsia="HG丸ｺﾞｼｯｸM-PRO" w:hAnsi="HG丸ｺﾞｼｯｸM-PRO" w:cs="Times New Roman" w:hint="eastAsia"/>
                <w:sz w:val="24"/>
                <w:szCs w:val="24"/>
              </w:rPr>
              <w:t>耕作</w:t>
            </w:r>
            <w:r>
              <w:rPr>
                <w:rFonts w:ascii="HG丸ｺﾞｼｯｸM-PRO" w:eastAsia="HG丸ｺﾞｼｯｸM-PRO" w:hAnsi="HG丸ｺﾞｼｯｸM-PRO" w:cs="Times New Roman" w:hint="eastAsia"/>
                <w:sz w:val="24"/>
                <w:szCs w:val="24"/>
              </w:rPr>
              <w:t>面積で</w:t>
            </w:r>
            <w:r w:rsidR="00873974" w:rsidRPr="00873974">
              <w:rPr>
                <w:rFonts w:ascii="HG丸ｺﾞｼｯｸM-PRO" w:eastAsia="HG丸ｺﾞｼｯｸM-PRO" w:hAnsi="HG丸ｺﾞｼｯｸM-PRO" w:cs="Times New Roman" w:hint="eastAsia"/>
                <w:sz w:val="24"/>
                <w:szCs w:val="24"/>
              </w:rPr>
              <w:t>前事業年度の農作物の</w:t>
            </w:r>
            <w:r>
              <w:rPr>
                <w:rFonts w:ascii="HG丸ｺﾞｼｯｸM-PRO" w:eastAsia="HG丸ｺﾞｼｯｸM-PRO" w:hAnsi="HG丸ｺﾞｼｯｸM-PRO" w:cs="Times New Roman" w:hint="eastAsia"/>
                <w:sz w:val="24"/>
                <w:szCs w:val="24"/>
              </w:rPr>
              <w:t>販売金額が５０万円以上の場合には、</w:t>
            </w:r>
            <w:r w:rsidR="00873974">
              <w:rPr>
                <w:rFonts w:ascii="HG丸ｺﾞｼｯｸM-PRO" w:eastAsia="HG丸ｺﾞｼｯｸM-PRO" w:hAnsi="HG丸ｺﾞｼｯｸM-PRO" w:cs="Times New Roman" w:hint="eastAsia"/>
                <w:sz w:val="24"/>
                <w:szCs w:val="24"/>
              </w:rPr>
              <w:t>支給対象となる可能性がございますの</w:t>
            </w:r>
            <w:r w:rsidR="00292BA4">
              <w:rPr>
                <w:rFonts w:ascii="HG丸ｺﾞｼｯｸM-PRO" w:eastAsia="HG丸ｺﾞｼｯｸM-PRO" w:hAnsi="HG丸ｺﾞｼｯｸM-PRO" w:cs="Times New Roman" w:hint="eastAsia"/>
                <w:sz w:val="24"/>
                <w:szCs w:val="24"/>
              </w:rPr>
              <w:t>で</w:t>
            </w:r>
            <w:r>
              <w:rPr>
                <w:rFonts w:ascii="HG丸ｺﾞｼｯｸM-PRO" w:eastAsia="HG丸ｺﾞｼｯｸM-PRO" w:hAnsi="HG丸ｺﾞｼｯｸM-PRO" w:cs="Times New Roman" w:hint="eastAsia"/>
                <w:sz w:val="24"/>
                <w:szCs w:val="24"/>
              </w:rPr>
              <w:t>農業振興課に御相談ください</w:t>
            </w:r>
          </w:p>
          <w:p w:rsidR="00D46E75" w:rsidRPr="00A92128" w:rsidRDefault="00D46E75" w:rsidP="00940EEF">
            <w:pPr>
              <w:spacing w:line="480" w:lineRule="exact"/>
              <w:ind w:firstLineChars="100" w:firstLine="281"/>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rPr>
              <w:t>（３）</w:t>
            </w:r>
            <w:r w:rsidRPr="00A92128">
              <w:rPr>
                <w:rFonts w:ascii="HG丸ｺﾞｼｯｸM-PRO" w:eastAsia="HG丸ｺﾞｼｯｸM-PRO" w:hAnsi="HG丸ｺﾞｼｯｸM-PRO" w:cs="Times New Roman" w:hint="eastAsia"/>
                <w:sz w:val="28"/>
                <w:szCs w:val="28"/>
              </w:rPr>
              <w:t>申請日までに到来した</w:t>
            </w:r>
            <w:r w:rsidRPr="00A92128">
              <w:rPr>
                <w:rFonts w:ascii="HG丸ｺﾞｼｯｸM-PRO" w:eastAsia="HG丸ｺﾞｼｯｸM-PRO" w:hAnsi="HG丸ｺﾞｼｯｸM-PRO" w:cs="Times New Roman" w:hint="eastAsia"/>
                <w:b/>
                <w:sz w:val="32"/>
                <w:szCs w:val="32"/>
                <w:u w:val="thick"/>
              </w:rPr>
              <w:t>納期限の市税を完納</w:t>
            </w:r>
            <w:r w:rsidRPr="00A92128">
              <w:rPr>
                <w:rFonts w:ascii="HG丸ｺﾞｼｯｸM-PRO" w:eastAsia="HG丸ｺﾞｼｯｸM-PRO" w:hAnsi="HG丸ｺﾞｼｯｸM-PRO" w:cs="Times New Roman" w:hint="eastAsia"/>
                <w:sz w:val="28"/>
                <w:szCs w:val="28"/>
              </w:rPr>
              <w:t>していること</w:t>
            </w:r>
          </w:p>
          <w:p w:rsidR="00D46E75" w:rsidRPr="00A92128" w:rsidRDefault="00D46E75" w:rsidP="00940EEF">
            <w:pPr>
              <w:spacing w:line="480" w:lineRule="exact"/>
              <w:ind w:firstLineChars="100" w:firstLine="281"/>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rPr>
              <w:t>（４）</w:t>
            </w:r>
            <w:r w:rsidRPr="00A92128">
              <w:rPr>
                <w:rFonts w:ascii="HG丸ｺﾞｼｯｸM-PRO" w:eastAsia="HG丸ｺﾞｼｯｸM-PRO" w:hAnsi="HG丸ｺﾞｼｯｸM-PRO" w:cs="Times New Roman" w:hint="eastAsia"/>
                <w:sz w:val="28"/>
                <w:szCs w:val="28"/>
              </w:rPr>
              <w:t>綾瀬市暴力団排除条例に掲げる暴力団員等又は暴力団経営支配法人等に該当しないこと</w:t>
            </w:r>
          </w:p>
          <w:p w:rsidR="00657214" w:rsidRPr="000E6577" w:rsidRDefault="00D46E75" w:rsidP="000E6577">
            <w:pPr>
              <w:spacing w:line="480" w:lineRule="exact"/>
              <w:ind w:firstLineChars="100" w:firstLine="281"/>
              <w:rPr>
                <w:rFonts w:ascii="HG丸ｺﾞｼｯｸM-PRO" w:eastAsia="HG丸ｺﾞｼｯｸM-PRO" w:hAnsi="HG丸ｺﾞｼｯｸM-PRO" w:cs="Times New Roman"/>
                <w:sz w:val="28"/>
                <w:szCs w:val="28"/>
              </w:rPr>
            </w:pPr>
            <w:r w:rsidRPr="00A92128">
              <w:rPr>
                <w:rFonts w:ascii="HG丸ｺﾞｼｯｸM-PRO" w:eastAsia="HG丸ｺﾞｼｯｸM-PRO" w:hAnsi="HG丸ｺﾞｼｯｸM-PRO" w:cs="Times New Roman" w:hint="eastAsia"/>
                <w:b/>
                <w:sz w:val="28"/>
                <w:szCs w:val="28"/>
              </w:rPr>
              <w:t>（５）</w:t>
            </w:r>
            <w:r w:rsidRPr="00A92128">
              <w:rPr>
                <w:rFonts w:ascii="HG丸ｺﾞｼｯｸM-PRO" w:eastAsia="HG丸ｺﾞｼｯｸM-PRO" w:hAnsi="HG丸ｺﾞｼｯｸM-PRO" w:cs="Times New Roman" w:hint="eastAsia"/>
                <w:sz w:val="28"/>
                <w:szCs w:val="28"/>
              </w:rPr>
              <w:t>申請時点及びその後も農業を継続する意思があること</w:t>
            </w:r>
          </w:p>
          <w:p w:rsidR="00D46E75" w:rsidRPr="00A92128" w:rsidRDefault="00D46E75" w:rsidP="00D46E75">
            <w:pPr>
              <w:rPr>
                <w:rFonts w:ascii="BIZ UDPゴシック" w:eastAsia="BIZ UDPゴシック" w:hAnsi="BIZ UDPゴシック" w:cs="Times New Roman"/>
                <w:b/>
                <w:sz w:val="28"/>
                <w:bdr w:val="single" w:sz="4" w:space="0" w:color="auto"/>
              </w:rPr>
            </w:pPr>
            <w:r w:rsidRPr="00A92128">
              <w:rPr>
                <w:rFonts w:ascii="BIZ UDPゴシック" w:eastAsia="BIZ UDPゴシック" w:hAnsi="BIZ UDPゴシック" w:cs="Times New Roman" w:hint="eastAsia"/>
                <w:b/>
                <w:sz w:val="32"/>
                <w:bdr w:val="single" w:sz="4" w:space="0" w:color="auto"/>
              </w:rPr>
              <w:t>■</w:t>
            </w:r>
            <w:r w:rsidR="0003359A" w:rsidRPr="00A92128">
              <w:rPr>
                <w:rFonts w:ascii="BIZ UDPゴシック" w:eastAsia="BIZ UDPゴシック" w:hAnsi="BIZ UDPゴシック" w:cs="Times New Roman" w:hint="eastAsia"/>
                <w:b/>
                <w:sz w:val="32"/>
                <w:bdr w:val="single" w:sz="4" w:space="0" w:color="auto"/>
              </w:rPr>
              <w:t xml:space="preserve">　</w:t>
            </w:r>
            <w:r w:rsidRPr="003714C2">
              <w:rPr>
                <w:rFonts w:ascii="ＭＳ ゴシック" w:eastAsia="ＭＳ ゴシック" w:hAnsi="ＭＳ ゴシック" w:cs="Times New Roman" w:hint="eastAsia"/>
                <w:b/>
                <w:sz w:val="32"/>
                <w:bdr w:val="single" w:sz="4" w:space="0" w:color="auto"/>
              </w:rPr>
              <w:t>給付金額</w:t>
            </w:r>
            <w:r w:rsidR="0003359A" w:rsidRPr="00A92128">
              <w:rPr>
                <w:rFonts w:ascii="BIZ UDPゴシック" w:eastAsia="BIZ UDPゴシック" w:hAnsi="BIZ UDPゴシック" w:cs="Times New Roman" w:hint="eastAsia"/>
                <w:b/>
                <w:sz w:val="32"/>
                <w:bdr w:val="single" w:sz="4" w:space="0" w:color="auto"/>
              </w:rPr>
              <w:t xml:space="preserve">　</w:t>
            </w:r>
            <w:r w:rsidR="00657214" w:rsidRPr="00A92128">
              <w:rPr>
                <w:rFonts w:ascii="BIZ UDPゴシック" w:eastAsia="BIZ UDPゴシック" w:hAnsi="BIZ UDPゴシック" w:cs="Times New Roman" w:hint="eastAsia"/>
                <w:b/>
                <w:sz w:val="28"/>
              </w:rPr>
              <w:t xml:space="preserve">　　</w:t>
            </w:r>
          </w:p>
          <w:tbl>
            <w:tblPr>
              <w:tblStyle w:val="a3"/>
              <w:tblW w:w="0" w:type="auto"/>
              <w:tblInd w:w="415" w:type="dxa"/>
              <w:tblLook w:val="04A0" w:firstRow="1" w:lastRow="0" w:firstColumn="1" w:lastColumn="0" w:noHBand="0" w:noVBand="1"/>
            </w:tblPr>
            <w:tblGrid>
              <w:gridCol w:w="3150"/>
              <w:gridCol w:w="7770"/>
              <w:gridCol w:w="2415"/>
            </w:tblGrid>
            <w:tr w:rsidR="00D6289A" w:rsidRPr="00A92128" w:rsidTr="008447C4">
              <w:trPr>
                <w:trHeight w:val="567"/>
              </w:trPr>
              <w:tc>
                <w:tcPr>
                  <w:tcW w:w="3150" w:type="dxa"/>
                  <w:vMerge w:val="restart"/>
                  <w:tcBorders>
                    <w:top w:val="single" w:sz="18" w:space="0" w:color="auto"/>
                    <w:left w:val="single" w:sz="18" w:space="0" w:color="auto"/>
                    <w:bottom w:val="single" w:sz="18" w:space="0" w:color="auto"/>
                  </w:tcBorders>
                  <w:shd w:val="clear" w:color="auto" w:fill="D9E2F3"/>
                  <w:vAlign w:val="center"/>
                </w:tcPr>
                <w:p w:rsidR="00D6289A" w:rsidRPr="00A92128" w:rsidRDefault="00D6289A" w:rsidP="00D6289A">
                  <w:pPr>
                    <w:spacing w:line="400" w:lineRule="exact"/>
                    <w:jc w:val="left"/>
                    <w:rPr>
                      <w:rFonts w:ascii="ＭＳ ゴシック" w:eastAsia="ＭＳ ゴシック" w:hAnsi="ＭＳ ゴシック" w:cs="Times New Roman"/>
                      <w:b/>
                      <w:sz w:val="44"/>
                      <w:szCs w:val="44"/>
                    </w:rPr>
                  </w:pPr>
                  <w:r>
                    <w:rPr>
                      <w:rFonts w:ascii="ＭＳ ゴシック" w:eastAsia="ＭＳ ゴシック" w:hAnsi="ＭＳ ゴシック" w:cs="Times New Roman" w:hint="eastAsia"/>
                      <w:b/>
                      <w:sz w:val="44"/>
                      <w:szCs w:val="44"/>
                    </w:rPr>
                    <w:t>経営規模に応じた支援</w:t>
                  </w:r>
                </w:p>
              </w:tc>
              <w:tc>
                <w:tcPr>
                  <w:tcW w:w="7770" w:type="dxa"/>
                  <w:tcBorders>
                    <w:top w:val="single" w:sz="18" w:space="0" w:color="auto"/>
                  </w:tcBorders>
                  <w:shd w:val="clear" w:color="auto" w:fill="auto"/>
                  <w:vAlign w:val="center"/>
                </w:tcPr>
                <w:p w:rsidR="00D6289A" w:rsidRPr="00A92128" w:rsidRDefault="008447C4" w:rsidP="00D46E75">
                  <w:pPr>
                    <w:spacing w:line="400" w:lineRule="exact"/>
                    <w:jc w:val="center"/>
                    <w:rPr>
                      <w:rFonts w:ascii="ＭＳ ゴシック" w:eastAsia="ＭＳ ゴシック" w:hAnsi="ＭＳ ゴシック" w:cs="Times New Roman"/>
                      <w:b/>
                      <w:sz w:val="44"/>
                      <w:szCs w:val="44"/>
                    </w:rPr>
                  </w:pPr>
                  <w:r w:rsidRPr="008447C4">
                    <w:rPr>
                      <w:rFonts w:ascii="ＭＳ ゴシック" w:eastAsia="ＭＳ ゴシック" w:hAnsi="ＭＳ ゴシック" w:cs="Times New Roman" w:hint="eastAsia"/>
                      <w:b/>
                      <w:sz w:val="44"/>
                      <w:szCs w:val="44"/>
                    </w:rPr>
                    <w:t>前事業年度の販売額（農業所得のみ）</w:t>
                  </w:r>
                </w:p>
              </w:tc>
              <w:tc>
                <w:tcPr>
                  <w:tcW w:w="2415" w:type="dxa"/>
                  <w:tcBorders>
                    <w:top w:val="single" w:sz="18" w:space="0" w:color="auto"/>
                    <w:right w:val="single" w:sz="18" w:space="0" w:color="auto"/>
                  </w:tcBorders>
                  <w:shd w:val="clear" w:color="auto" w:fill="auto"/>
                  <w:vAlign w:val="center"/>
                </w:tcPr>
                <w:p w:rsidR="00D6289A" w:rsidRPr="00A92128" w:rsidRDefault="00D6289A" w:rsidP="00D46E75">
                  <w:pPr>
                    <w:spacing w:line="400" w:lineRule="exact"/>
                    <w:jc w:val="center"/>
                    <w:rPr>
                      <w:rFonts w:ascii="ＭＳ ゴシック" w:eastAsia="ＭＳ ゴシック" w:hAnsi="ＭＳ ゴシック" w:cs="Times New Roman"/>
                      <w:b/>
                      <w:sz w:val="44"/>
                      <w:szCs w:val="44"/>
                    </w:rPr>
                  </w:pPr>
                  <w:r w:rsidRPr="00A92128">
                    <w:rPr>
                      <w:rFonts w:ascii="ＭＳ ゴシック" w:eastAsia="ＭＳ ゴシック" w:hAnsi="ＭＳ ゴシック" w:cs="Times New Roman" w:hint="eastAsia"/>
                      <w:b/>
                      <w:sz w:val="44"/>
                      <w:szCs w:val="44"/>
                    </w:rPr>
                    <w:t>給付額</w:t>
                  </w:r>
                </w:p>
              </w:tc>
            </w:tr>
            <w:tr w:rsidR="00D6289A" w:rsidRPr="00A92128" w:rsidTr="00292BA4">
              <w:trPr>
                <w:trHeight w:val="567"/>
              </w:trPr>
              <w:tc>
                <w:tcPr>
                  <w:tcW w:w="3150" w:type="dxa"/>
                  <w:vMerge/>
                  <w:tcBorders>
                    <w:top w:val="single" w:sz="12" w:space="0" w:color="auto"/>
                    <w:left w:val="single" w:sz="18" w:space="0" w:color="auto"/>
                    <w:bottom w:val="single" w:sz="18" w:space="0" w:color="auto"/>
                  </w:tcBorders>
                  <w:vAlign w:val="center"/>
                </w:tcPr>
                <w:p w:rsidR="00D6289A" w:rsidRPr="00A92128" w:rsidRDefault="00D6289A" w:rsidP="00D6289A">
                  <w:pPr>
                    <w:spacing w:line="400" w:lineRule="exact"/>
                    <w:jc w:val="left"/>
                    <w:rPr>
                      <w:rFonts w:ascii="ＭＳ ゴシック" w:eastAsia="ＭＳ ゴシック" w:hAnsi="ＭＳ ゴシック" w:cs="Times New Roman"/>
                      <w:b/>
                      <w:sz w:val="44"/>
                      <w:szCs w:val="44"/>
                    </w:rPr>
                  </w:pPr>
                </w:p>
              </w:tc>
              <w:tc>
                <w:tcPr>
                  <w:tcW w:w="7770" w:type="dxa"/>
                  <w:tcBorders>
                    <w:bottom w:val="dashed" w:sz="4" w:space="0" w:color="auto"/>
                  </w:tcBorders>
                  <w:vAlign w:val="center"/>
                </w:tcPr>
                <w:p w:rsidR="00D6289A" w:rsidRPr="00A92128" w:rsidRDefault="00D6289A" w:rsidP="00D46E75">
                  <w:pPr>
                    <w:spacing w:line="400" w:lineRule="exact"/>
                    <w:rPr>
                      <w:rFonts w:ascii="ＭＳ ゴシック" w:eastAsia="ＭＳ ゴシック" w:hAnsi="ＭＳ ゴシック" w:cs="Times New Roman"/>
                      <w:b/>
                      <w:sz w:val="44"/>
                      <w:szCs w:val="44"/>
                    </w:rPr>
                  </w:pPr>
                  <w:r w:rsidRPr="00A92128">
                    <w:rPr>
                      <w:rFonts w:ascii="ＭＳ ゴシック" w:eastAsia="ＭＳ ゴシック" w:hAnsi="ＭＳ ゴシック" w:cs="Times New Roman" w:hint="eastAsia"/>
                      <w:b/>
                      <w:sz w:val="44"/>
                      <w:szCs w:val="44"/>
                    </w:rPr>
                    <w:t>３</w:t>
                  </w:r>
                  <w:r w:rsidRPr="00A92128">
                    <w:rPr>
                      <w:rFonts w:ascii="ＭＳ ゴシック" w:eastAsia="ＭＳ ゴシック" w:hAnsi="ＭＳ ゴシック" w:cs="Times New Roman"/>
                      <w:b/>
                      <w:sz w:val="44"/>
                      <w:szCs w:val="44"/>
                    </w:rPr>
                    <w:t>００</w:t>
                  </w:r>
                  <w:r w:rsidRPr="00A92128">
                    <w:rPr>
                      <w:rFonts w:ascii="ＭＳ ゴシック" w:eastAsia="ＭＳ ゴシック" w:hAnsi="ＭＳ ゴシック" w:cs="Times New Roman" w:hint="eastAsia"/>
                      <w:b/>
                      <w:sz w:val="44"/>
                      <w:szCs w:val="44"/>
                    </w:rPr>
                    <w:t>万円以上</w:t>
                  </w:r>
                </w:p>
              </w:tc>
              <w:tc>
                <w:tcPr>
                  <w:tcW w:w="2415" w:type="dxa"/>
                  <w:tcBorders>
                    <w:bottom w:val="dashed" w:sz="4" w:space="0" w:color="auto"/>
                    <w:right w:val="single" w:sz="18" w:space="0" w:color="auto"/>
                  </w:tcBorders>
                  <w:vAlign w:val="center"/>
                </w:tcPr>
                <w:p w:rsidR="00D6289A" w:rsidRPr="00A92128" w:rsidRDefault="00D6289A" w:rsidP="00D46E75">
                  <w:pPr>
                    <w:spacing w:line="400" w:lineRule="exact"/>
                    <w:jc w:val="center"/>
                    <w:rPr>
                      <w:rFonts w:ascii="ＭＳ ゴシック" w:eastAsia="ＭＳ ゴシック" w:hAnsi="ＭＳ ゴシック" w:cs="Times New Roman"/>
                      <w:b/>
                      <w:sz w:val="44"/>
                      <w:szCs w:val="44"/>
                    </w:rPr>
                  </w:pPr>
                  <w:r w:rsidRPr="00A92128">
                    <w:rPr>
                      <w:rFonts w:ascii="ＭＳ ゴシック" w:eastAsia="ＭＳ ゴシック" w:hAnsi="ＭＳ ゴシック" w:cs="Times New Roman" w:hint="eastAsia"/>
                      <w:b/>
                      <w:sz w:val="44"/>
                      <w:szCs w:val="44"/>
                    </w:rPr>
                    <w:t>２０万円</w:t>
                  </w:r>
                </w:p>
              </w:tc>
            </w:tr>
            <w:tr w:rsidR="00D6289A" w:rsidRPr="00A92128" w:rsidTr="00292BA4">
              <w:trPr>
                <w:trHeight w:val="567"/>
              </w:trPr>
              <w:tc>
                <w:tcPr>
                  <w:tcW w:w="3150" w:type="dxa"/>
                  <w:vMerge/>
                  <w:tcBorders>
                    <w:top w:val="single" w:sz="12" w:space="0" w:color="auto"/>
                    <w:left w:val="single" w:sz="18" w:space="0" w:color="auto"/>
                    <w:bottom w:val="single" w:sz="18" w:space="0" w:color="auto"/>
                  </w:tcBorders>
                  <w:vAlign w:val="center"/>
                </w:tcPr>
                <w:p w:rsidR="00D6289A" w:rsidRPr="00A92128" w:rsidRDefault="00D6289A" w:rsidP="00D6289A">
                  <w:pPr>
                    <w:spacing w:line="400" w:lineRule="exact"/>
                    <w:jc w:val="left"/>
                    <w:rPr>
                      <w:rFonts w:ascii="ＭＳ ゴシック" w:eastAsia="ＭＳ ゴシック" w:hAnsi="ＭＳ ゴシック" w:cs="Times New Roman"/>
                      <w:b/>
                      <w:sz w:val="44"/>
                      <w:szCs w:val="44"/>
                    </w:rPr>
                  </w:pPr>
                </w:p>
              </w:tc>
              <w:tc>
                <w:tcPr>
                  <w:tcW w:w="7770" w:type="dxa"/>
                  <w:tcBorders>
                    <w:top w:val="dashed" w:sz="4" w:space="0" w:color="auto"/>
                    <w:bottom w:val="dashed" w:sz="4" w:space="0" w:color="auto"/>
                  </w:tcBorders>
                  <w:vAlign w:val="center"/>
                </w:tcPr>
                <w:p w:rsidR="00D6289A" w:rsidRPr="00A92128" w:rsidRDefault="00D6289A" w:rsidP="00D46E75">
                  <w:pPr>
                    <w:spacing w:line="400" w:lineRule="exact"/>
                    <w:rPr>
                      <w:rFonts w:ascii="ＭＳ ゴシック" w:eastAsia="ＭＳ ゴシック" w:hAnsi="ＭＳ ゴシック" w:cs="Times New Roman"/>
                      <w:b/>
                      <w:sz w:val="44"/>
                      <w:szCs w:val="44"/>
                    </w:rPr>
                  </w:pPr>
                  <w:r w:rsidRPr="00A92128">
                    <w:rPr>
                      <w:rFonts w:ascii="ＭＳ ゴシック" w:eastAsia="ＭＳ ゴシック" w:hAnsi="ＭＳ ゴシック" w:cs="Times New Roman" w:hint="eastAsia"/>
                      <w:b/>
                      <w:sz w:val="44"/>
                      <w:szCs w:val="44"/>
                    </w:rPr>
                    <w:t>２</w:t>
                  </w:r>
                  <w:r w:rsidRPr="00A92128">
                    <w:rPr>
                      <w:rFonts w:ascii="ＭＳ ゴシック" w:eastAsia="ＭＳ ゴシック" w:hAnsi="ＭＳ ゴシック" w:cs="Times New Roman"/>
                      <w:b/>
                      <w:sz w:val="44"/>
                      <w:szCs w:val="44"/>
                    </w:rPr>
                    <w:t>００</w:t>
                  </w:r>
                  <w:r w:rsidRPr="00A92128">
                    <w:rPr>
                      <w:rFonts w:ascii="ＭＳ ゴシック" w:eastAsia="ＭＳ ゴシック" w:hAnsi="ＭＳ ゴシック" w:cs="Times New Roman" w:hint="eastAsia"/>
                      <w:b/>
                      <w:sz w:val="44"/>
                      <w:szCs w:val="44"/>
                    </w:rPr>
                    <w:t>万円以上３００万円未満</w:t>
                  </w:r>
                </w:p>
              </w:tc>
              <w:tc>
                <w:tcPr>
                  <w:tcW w:w="2415" w:type="dxa"/>
                  <w:tcBorders>
                    <w:top w:val="dashed" w:sz="4" w:space="0" w:color="auto"/>
                    <w:bottom w:val="dashed" w:sz="4" w:space="0" w:color="auto"/>
                    <w:right w:val="single" w:sz="18" w:space="0" w:color="auto"/>
                  </w:tcBorders>
                  <w:vAlign w:val="center"/>
                </w:tcPr>
                <w:p w:rsidR="00D6289A" w:rsidRPr="00A92128" w:rsidRDefault="00D6289A" w:rsidP="00D46E75">
                  <w:pPr>
                    <w:spacing w:line="400" w:lineRule="exact"/>
                    <w:jc w:val="center"/>
                    <w:rPr>
                      <w:rFonts w:ascii="ＭＳ ゴシック" w:eastAsia="ＭＳ ゴシック" w:hAnsi="ＭＳ ゴシック" w:cs="Times New Roman"/>
                      <w:b/>
                      <w:sz w:val="44"/>
                      <w:szCs w:val="44"/>
                    </w:rPr>
                  </w:pPr>
                  <w:r w:rsidRPr="00A92128">
                    <w:rPr>
                      <w:rFonts w:ascii="ＭＳ ゴシック" w:eastAsia="ＭＳ ゴシック" w:hAnsi="ＭＳ ゴシック" w:cs="Times New Roman" w:hint="eastAsia"/>
                      <w:b/>
                      <w:sz w:val="44"/>
                      <w:szCs w:val="44"/>
                    </w:rPr>
                    <w:t>１０万円</w:t>
                  </w:r>
                </w:p>
              </w:tc>
            </w:tr>
            <w:tr w:rsidR="00D6289A" w:rsidRPr="00A92128" w:rsidTr="00292BA4">
              <w:trPr>
                <w:trHeight w:val="567"/>
              </w:trPr>
              <w:tc>
                <w:tcPr>
                  <w:tcW w:w="3150" w:type="dxa"/>
                  <w:vMerge/>
                  <w:tcBorders>
                    <w:top w:val="single" w:sz="12" w:space="0" w:color="auto"/>
                    <w:left w:val="single" w:sz="18" w:space="0" w:color="auto"/>
                    <w:bottom w:val="single" w:sz="18" w:space="0" w:color="auto"/>
                  </w:tcBorders>
                  <w:vAlign w:val="center"/>
                </w:tcPr>
                <w:p w:rsidR="00D6289A" w:rsidRPr="00A92128" w:rsidRDefault="00D6289A" w:rsidP="00D6289A">
                  <w:pPr>
                    <w:spacing w:line="400" w:lineRule="exact"/>
                    <w:ind w:firstLineChars="100" w:firstLine="442"/>
                    <w:jc w:val="left"/>
                    <w:rPr>
                      <w:rFonts w:ascii="ＭＳ ゴシック" w:eastAsia="ＭＳ ゴシック" w:hAnsi="ＭＳ ゴシック" w:cs="Times New Roman"/>
                      <w:b/>
                      <w:sz w:val="44"/>
                      <w:szCs w:val="44"/>
                    </w:rPr>
                  </w:pPr>
                </w:p>
              </w:tc>
              <w:tc>
                <w:tcPr>
                  <w:tcW w:w="7770" w:type="dxa"/>
                  <w:tcBorders>
                    <w:top w:val="dashed" w:sz="4" w:space="0" w:color="auto"/>
                    <w:bottom w:val="single" w:sz="18" w:space="0" w:color="auto"/>
                  </w:tcBorders>
                  <w:vAlign w:val="center"/>
                </w:tcPr>
                <w:p w:rsidR="00D6289A" w:rsidRPr="00A92128" w:rsidRDefault="00D6289A" w:rsidP="00D46E75">
                  <w:pPr>
                    <w:spacing w:line="400" w:lineRule="exact"/>
                    <w:ind w:firstLineChars="100" w:firstLine="442"/>
                    <w:rPr>
                      <w:rFonts w:ascii="ＭＳ ゴシック" w:eastAsia="ＭＳ ゴシック" w:hAnsi="ＭＳ ゴシック" w:cs="Times New Roman"/>
                      <w:b/>
                      <w:sz w:val="44"/>
                      <w:szCs w:val="44"/>
                    </w:rPr>
                  </w:pPr>
                  <w:r w:rsidRPr="00A92128">
                    <w:rPr>
                      <w:rFonts w:ascii="ＭＳ ゴシック" w:eastAsia="ＭＳ ゴシック" w:hAnsi="ＭＳ ゴシック" w:cs="Times New Roman" w:hint="eastAsia"/>
                      <w:b/>
                      <w:sz w:val="44"/>
                      <w:szCs w:val="44"/>
                    </w:rPr>
                    <w:t>５０万円以上２００万円未満</w:t>
                  </w:r>
                </w:p>
              </w:tc>
              <w:tc>
                <w:tcPr>
                  <w:tcW w:w="2415" w:type="dxa"/>
                  <w:tcBorders>
                    <w:top w:val="dashed" w:sz="4" w:space="0" w:color="auto"/>
                    <w:bottom w:val="single" w:sz="18" w:space="0" w:color="auto"/>
                    <w:right w:val="single" w:sz="18" w:space="0" w:color="auto"/>
                  </w:tcBorders>
                  <w:vAlign w:val="center"/>
                </w:tcPr>
                <w:p w:rsidR="00D6289A" w:rsidRPr="00A92128" w:rsidRDefault="00D6289A" w:rsidP="00D46E75">
                  <w:pPr>
                    <w:spacing w:line="400" w:lineRule="exact"/>
                    <w:jc w:val="center"/>
                    <w:rPr>
                      <w:rFonts w:ascii="ＭＳ ゴシック" w:eastAsia="ＭＳ ゴシック" w:hAnsi="ＭＳ ゴシック" w:cs="Times New Roman"/>
                      <w:b/>
                      <w:sz w:val="44"/>
                      <w:szCs w:val="44"/>
                    </w:rPr>
                  </w:pPr>
                  <w:r w:rsidRPr="00A92128">
                    <w:rPr>
                      <w:rFonts w:ascii="ＭＳ ゴシック" w:eastAsia="ＭＳ ゴシック" w:hAnsi="ＭＳ ゴシック" w:cs="Times New Roman" w:hint="eastAsia"/>
                      <w:b/>
                      <w:sz w:val="44"/>
                      <w:szCs w:val="44"/>
                    </w:rPr>
                    <w:t xml:space="preserve">　５万円</w:t>
                  </w:r>
                </w:p>
              </w:tc>
            </w:tr>
            <w:tr w:rsidR="00D6289A" w:rsidRPr="00A92128" w:rsidTr="008447C4">
              <w:trPr>
                <w:trHeight w:val="567"/>
              </w:trPr>
              <w:tc>
                <w:tcPr>
                  <w:tcW w:w="3150" w:type="dxa"/>
                  <w:tcBorders>
                    <w:top w:val="single" w:sz="18" w:space="0" w:color="auto"/>
                    <w:left w:val="single" w:sz="18" w:space="0" w:color="auto"/>
                    <w:bottom w:val="single" w:sz="18" w:space="0" w:color="auto"/>
                  </w:tcBorders>
                  <w:shd w:val="clear" w:color="auto" w:fill="DEEAF6" w:themeFill="accent1" w:themeFillTint="33"/>
                  <w:vAlign w:val="center"/>
                </w:tcPr>
                <w:p w:rsidR="00D6289A" w:rsidRPr="00A92128" w:rsidRDefault="00D6289A" w:rsidP="00D6289A">
                  <w:pPr>
                    <w:spacing w:line="400" w:lineRule="exact"/>
                    <w:jc w:val="left"/>
                    <w:rPr>
                      <w:rFonts w:ascii="ＭＳ ゴシック" w:eastAsia="ＭＳ ゴシック" w:hAnsi="ＭＳ ゴシック" w:cs="Times New Roman"/>
                      <w:b/>
                      <w:sz w:val="44"/>
                      <w:szCs w:val="44"/>
                    </w:rPr>
                  </w:pPr>
                  <w:r>
                    <w:rPr>
                      <w:rFonts w:ascii="ＭＳ ゴシック" w:eastAsia="ＭＳ ゴシック" w:hAnsi="ＭＳ ゴシック" w:cs="Times New Roman" w:hint="eastAsia"/>
                      <w:b/>
                      <w:sz w:val="44"/>
                      <w:szCs w:val="44"/>
                    </w:rPr>
                    <w:t>重油高騰支援</w:t>
                  </w:r>
                </w:p>
              </w:tc>
              <w:tc>
                <w:tcPr>
                  <w:tcW w:w="7770" w:type="dxa"/>
                  <w:tcBorders>
                    <w:top w:val="single" w:sz="18" w:space="0" w:color="auto"/>
                    <w:bottom w:val="single" w:sz="18" w:space="0" w:color="auto"/>
                  </w:tcBorders>
                  <w:vAlign w:val="center"/>
                </w:tcPr>
                <w:p w:rsidR="00D6289A" w:rsidRPr="00A92128" w:rsidRDefault="00D6289A" w:rsidP="00D6289A">
                  <w:pPr>
                    <w:spacing w:line="400" w:lineRule="exact"/>
                    <w:ind w:leftChars="-1" w:left="-2"/>
                    <w:rPr>
                      <w:rFonts w:ascii="ＭＳ ゴシック" w:eastAsia="ＭＳ ゴシック" w:hAnsi="ＭＳ ゴシック" w:cs="Times New Roman"/>
                      <w:b/>
                      <w:sz w:val="44"/>
                      <w:szCs w:val="44"/>
                    </w:rPr>
                  </w:pPr>
                  <w:r>
                    <w:rPr>
                      <w:rFonts w:ascii="ＭＳ ゴシック" w:eastAsia="ＭＳ ゴシック" w:hAnsi="ＭＳ ゴシック" w:cs="Times New Roman" w:hint="eastAsia"/>
                      <w:b/>
                      <w:sz w:val="44"/>
                      <w:szCs w:val="44"/>
                    </w:rPr>
                    <w:t>令和５年度の重油購入量</w:t>
                  </w:r>
                </w:p>
              </w:tc>
              <w:tc>
                <w:tcPr>
                  <w:tcW w:w="2415" w:type="dxa"/>
                  <w:tcBorders>
                    <w:top w:val="single" w:sz="18" w:space="0" w:color="auto"/>
                    <w:bottom w:val="single" w:sz="18" w:space="0" w:color="auto"/>
                    <w:right w:val="single" w:sz="18" w:space="0" w:color="auto"/>
                  </w:tcBorders>
                  <w:vAlign w:val="center"/>
                </w:tcPr>
                <w:p w:rsidR="00D6289A" w:rsidRPr="00A92128" w:rsidRDefault="00D6289A" w:rsidP="00D46E75">
                  <w:pPr>
                    <w:spacing w:line="400" w:lineRule="exact"/>
                    <w:jc w:val="center"/>
                    <w:rPr>
                      <w:rFonts w:ascii="ＭＳ ゴシック" w:eastAsia="ＭＳ ゴシック" w:hAnsi="ＭＳ ゴシック" w:cs="Times New Roman"/>
                      <w:b/>
                      <w:sz w:val="44"/>
                      <w:szCs w:val="44"/>
                    </w:rPr>
                  </w:pPr>
                  <w:r>
                    <w:rPr>
                      <w:rFonts w:ascii="ＭＳ ゴシック" w:eastAsia="ＭＳ ゴシック" w:hAnsi="ＭＳ ゴシック" w:cs="Times New Roman" w:hint="eastAsia"/>
                      <w:b/>
                      <w:sz w:val="44"/>
                      <w:szCs w:val="44"/>
                    </w:rPr>
                    <w:t>１０円/ℓ</w:t>
                  </w:r>
                </w:p>
              </w:tc>
            </w:tr>
          </w:tbl>
          <w:p w:rsidR="008B6538" w:rsidRDefault="008B6538" w:rsidP="008B6538">
            <w:pPr>
              <w:spacing w:line="320" w:lineRule="exact"/>
              <w:ind w:leftChars="200" w:left="70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※「経営規模に応じた支援」は令和５年分の農産物販売金額による申請を原則としますが、自然災害や農業者のけが　　等により、令和５年分の農産物販売金額が例年に比べ著しく少ないと判断できる理由がある場合には、令和４年分の農産物販売金額で申請することができます。</w:t>
            </w:r>
          </w:p>
          <w:p w:rsidR="00D6289A" w:rsidRPr="000E6577" w:rsidRDefault="00D6289A" w:rsidP="00F527D6">
            <w:pPr>
              <w:spacing w:line="320" w:lineRule="exact"/>
              <w:ind w:firstLineChars="150" w:firstLine="420"/>
              <w:rPr>
                <w:rFonts w:ascii="HG丸ｺﾞｼｯｸM-PRO" w:eastAsia="HG丸ｺﾞｼｯｸM-PRO" w:hAnsi="HG丸ｺﾞｼｯｸM-PRO"/>
                <w:sz w:val="28"/>
                <w:szCs w:val="28"/>
              </w:rPr>
            </w:pPr>
            <w:r w:rsidRPr="008447C4">
              <w:rPr>
                <w:rFonts w:ascii="HG丸ｺﾞｼｯｸM-PRO" w:eastAsia="HG丸ｺﾞｼｯｸM-PRO" w:hAnsi="HG丸ｺﾞｼｯｸM-PRO" w:hint="eastAsia"/>
                <w:sz w:val="28"/>
                <w:szCs w:val="28"/>
              </w:rPr>
              <w:t>※</w:t>
            </w:r>
            <w:r w:rsidR="008447C4" w:rsidRPr="008447C4">
              <w:rPr>
                <w:rFonts w:ascii="HG丸ｺﾞｼｯｸM-PRO" w:eastAsia="HG丸ｺﾞｼｯｸM-PRO" w:hAnsi="HG丸ｺﾞｼｯｸM-PRO" w:hint="eastAsia"/>
                <w:sz w:val="28"/>
                <w:szCs w:val="28"/>
              </w:rPr>
              <w:t>「重油高騰支援」は施設園芸農家（花き含む）を対象と</w:t>
            </w:r>
            <w:r w:rsidR="008B6538">
              <w:rPr>
                <w:rFonts w:ascii="HG丸ｺﾞｼｯｸM-PRO" w:eastAsia="HG丸ｺﾞｼｯｸM-PRO" w:hAnsi="HG丸ｺﾞｼｯｸM-PRO" w:hint="eastAsia"/>
                <w:sz w:val="28"/>
                <w:szCs w:val="28"/>
              </w:rPr>
              <w:t>します。</w:t>
            </w:r>
          </w:p>
          <w:p w:rsidR="00D46E75" w:rsidRPr="00A92128" w:rsidRDefault="00D46E75" w:rsidP="00D46E75">
            <w:pPr>
              <w:rPr>
                <w:rFonts w:ascii="BIZ UDPゴシック" w:eastAsia="BIZ UDPゴシック" w:hAnsi="BIZ UDPゴシック" w:cs="Times New Roman"/>
                <w:b/>
                <w:sz w:val="28"/>
                <w:bdr w:val="single" w:sz="4" w:space="0" w:color="auto"/>
              </w:rPr>
            </w:pPr>
            <w:r w:rsidRPr="00A92128">
              <w:rPr>
                <w:rFonts w:ascii="BIZ UDPゴシック" w:eastAsia="BIZ UDPゴシック" w:hAnsi="BIZ UDPゴシック" w:cs="Times New Roman" w:hint="eastAsia"/>
                <w:b/>
                <w:sz w:val="32"/>
                <w:bdr w:val="single" w:sz="4" w:space="0" w:color="auto"/>
              </w:rPr>
              <w:t>■</w:t>
            </w:r>
            <w:r w:rsidR="0003359A" w:rsidRPr="00A92128">
              <w:rPr>
                <w:rFonts w:ascii="BIZ UDPゴシック" w:eastAsia="BIZ UDPゴシック" w:hAnsi="BIZ UDPゴシック" w:cs="Times New Roman" w:hint="eastAsia"/>
                <w:b/>
                <w:sz w:val="32"/>
                <w:bdr w:val="single" w:sz="4" w:space="0" w:color="auto"/>
              </w:rPr>
              <w:t xml:space="preserve">　</w:t>
            </w:r>
            <w:r w:rsidRPr="003714C2">
              <w:rPr>
                <w:rFonts w:ascii="ＭＳ ゴシック" w:eastAsia="ＭＳ ゴシック" w:hAnsi="ＭＳ ゴシック" w:cs="Times New Roman" w:hint="eastAsia"/>
                <w:b/>
                <w:sz w:val="32"/>
                <w:bdr w:val="single" w:sz="4" w:space="0" w:color="auto"/>
              </w:rPr>
              <w:t>申請方法</w:t>
            </w:r>
            <w:r w:rsidR="0003359A" w:rsidRPr="00A92128">
              <w:rPr>
                <w:rFonts w:ascii="BIZ UDPゴシック" w:eastAsia="BIZ UDPゴシック" w:hAnsi="BIZ UDPゴシック" w:cs="Times New Roman" w:hint="eastAsia"/>
                <w:b/>
                <w:sz w:val="32"/>
                <w:bdr w:val="single" w:sz="4" w:space="0" w:color="auto"/>
              </w:rPr>
              <w:t xml:space="preserve">　</w:t>
            </w:r>
          </w:p>
          <w:p w:rsidR="00D46E75" w:rsidRPr="00A92128" w:rsidRDefault="000E6577" w:rsidP="00873974">
            <w:pPr>
              <w:spacing w:line="480" w:lineRule="exact"/>
              <w:ind w:firstLineChars="100" w:firstLine="281"/>
              <w:rPr>
                <w:rFonts w:ascii="HG丸ｺﾞｼｯｸM-PRO" w:eastAsia="HG丸ｺﾞｼｯｸM-PRO" w:hAnsi="HG丸ｺﾞｼｯｸM-PRO" w:cs="Times New Roman"/>
                <w:sz w:val="24"/>
                <w:szCs w:val="24"/>
              </w:rPr>
            </w:pPr>
            <w:r>
              <w:rPr>
                <w:rFonts w:ascii="ＭＳ ゴシック" w:eastAsia="ＭＳ ゴシック" w:hAnsi="ＭＳ ゴシック" w:cs="Times New Roman" w:hint="eastAsia"/>
                <w:b/>
                <w:sz w:val="28"/>
                <w:szCs w:val="28"/>
                <w:u w:val="thick"/>
              </w:rPr>
              <w:t>令和７年１</w:t>
            </w:r>
            <w:r w:rsidR="00D46E75" w:rsidRPr="00A92128">
              <w:rPr>
                <w:rFonts w:ascii="ＭＳ ゴシック" w:eastAsia="ＭＳ ゴシック" w:hAnsi="ＭＳ ゴシック" w:cs="Times New Roman" w:hint="eastAsia"/>
                <w:b/>
                <w:sz w:val="28"/>
                <w:szCs w:val="28"/>
                <w:u w:val="thick"/>
              </w:rPr>
              <w:t>月</w:t>
            </w:r>
            <w:r>
              <w:rPr>
                <w:rFonts w:ascii="ＭＳ ゴシック" w:eastAsia="ＭＳ ゴシック" w:hAnsi="ＭＳ ゴシック" w:cs="Times New Roman" w:hint="eastAsia"/>
                <w:b/>
                <w:sz w:val="28"/>
                <w:szCs w:val="28"/>
                <w:u w:val="thick"/>
              </w:rPr>
              <w:t>１４</w:t>
            </w:r>
            <w:r w:rsidR="00C21821" w:rsidRPr="00A92128">
              <w:rPr>
                <w:rFonts w:ascii="ＭＳ ゴシック" w:eastAsia="ＭＳ ゴシック" w:hAnsi="ＭＳ ゴシック" w:cs="Times New Roman" w:hint="eastAsia"/>
                <w:b/>
                <w:sz w:val="28"/>
                <w:szCs w:val="28"/>
                <w:u w:val="thick"/>
              </w:rPr>
              <w:t>日</w:t>
            </w:r>
            <w:r w:rsidR="00C21821" w:rsidRPr="00A92128">
              <w:rPr>
                <w:rFonts w:ascii="HG丸ｺﾞｼｯｸM-PRO" w:eastAsia="HG丸ｺﾞｼｯｸM-PRO" w:hAnsi="HG丸ｺﾞｼｯｸM-PRO" w:cs="Times New Roman" w:hint="eastAsia"/>
                <w:b/>
                <w:sz w:val="28"/>
                <w:szCs w:val="28"/>
                <w:u w:val="thick"/>
              </w:rPr>
              <w:t>から</w:t>
            </w:r>
            <w:r>
              <w:rPr>
                <w:rFonts w:ascii="ＭＳ ゴシック" w:eastAsia="ＭＳ ゴシック" w:hAnsi="ＭＳ ゴシック" w:cs="Times New Roman" w:hint="eastAsia"/>
                <w:b/>
                <w:sz w:val="28"/>
                <w:szCs w:val="28"/>
                <w:u w:val="thick"/>
              </w:rPr>
              <w:t>令和７年</w:t>
            </w:r>
            <w:r w:rsidR="00C21821" w:rsidRPr="00A92128">
              <w:rPr>
                <w:rFonts w:ascii="ＭＳ ゴシック" w:eastAsia="ＭＳ ゴシック" w:hAnsi="ＭＳ ゴシック" w:cs="Times New Roman" w:hint="eastAsia"/>
                <w:b/>
                <w:sz w:val="28"/>
                <w:szCs w:val="28"/>
                <w:u w:val="thick"/>
              </w:rPr>
              <w:t>２</w:t>
            </w:r>
            <w:r w:rsidR="00D46E75" w:rsidRPr="00A92128">
              <w:rPr>
                <w:rFonts w:ascii="ＭＳ ゴシック" w:eastAsia="ＭＳ ゴシック" w:hAnsi="ＭＳ ゴシック" w:cs="Times New Roman" w:hint="eastAsia"/>
                <w:b/>
                <w:sz w:val="28"/>
                <w:szCs w:val="28"/>
                <w:u w:val="thick"/>
              </w:rPr>
              <w:t>月</w:t>
            </w:r>
            <w:r w:rsidR="00C21821" w:rsidRPr="00A92128">
              <w:rPr>
                <w:rFonts w:ascii="ＭＳ ゴシック" w:eastAsia="ＭＳ ゴシック" w:hAnsi="ＭＳ ゴシック" w:cs="Times New Roman" w:hint="eastAsia"/>
                <w:b/>
                <w:sz w:val="28"/>
                <w:szCs w:val="28"/>
                <w:u w:val="thick"/>
              </w:rPr>
              <w:t>２８</w:t>
            </w:r>
            <w:r w:rsidR="00D46E75" w:rsidRPr="00A92128">
              <w:rPr>
                <w:rFonts w:ascii="ＭＳ ゴシック" w:eastAsia="ＭＳ ゴシック" w:hAnsi="ＭＳ ゴシック" w:cs="Times New Roman" w:hint="eastAsia"/>
                <w:b/>
                <w:sz w:val="28"/>
                <w:szCs w:val="28"/>
                <w:u w:val="thick"/>
              </w:rPr>
              <w:t>日</w:t>
            </w:r>
            <w:r w:rsidR="00D46E75" w:rsidRPr="00A92128">
              <w:rPr>
                <w:rFonts w:ascii="HG丸ｺﾞｼｯｸM-PRO" w:eastAsia="HG丸ｺﾞｼｯｸM-PRO" w:hAnsi="HG丸ｺﾞｼｯｸM-PRO" w:cs="Times New Roman" w:hint="eastAsia"/>
                <w:b/>
                <w:sz w:val="28"/>
                <w:szCs w:val="28"/>
                <w:u w:val="thick"/>
              </w:rPr>
              <w:t>まで</w:t>
            </w:r>
            <w:r w:rsidR="00D46E75" w:rsidRPr="00A92128">
              <w:rPr>
                <w:rFonts w:ascii="HG丸ｺﾞｼｯｸM-PRO" w:eastAsia="HG丸ｺﾞｼｯｸM-PRO" w:hAnsi="HG丸ｺﾞｼｯｸM-PRO" w:cs="Times New Roman" w:hint="eastAsia"/>
                <w:sz w:val="24"/>
                <w:szCs w:val="24"/>
              </w:rPr>
              <w:t>の間に所定の</w:t>
            </w:r>
            <w:r w:rsidR="00AF5A70" w:rsidRPr="00A92128">
              <w:rPr>
                <w:rFonts w:ascii="ＭＳ ゴシック" w:eastAsia="ＭＳ ゴシック" w:hAnsi="ＭＳ ゴシック" w:cs="Times New Roman" w:hint="eastAsia"/>
                <w:b/>
                <w:sz w:val="28"/>
                <w:szCs w:val="28"/>
                <w:u w:val="thick"/>
              </w:rPr>
              <w:t>①</w:t>
            </w:r>
            <w:r w:rsidR="00D46E75" w:rsidRPr="00A92128">
              <w:rPr>
                <w:rFonts w:ascii="ＭＳ ゴシック" w:eastAsia="ＭＳ ゴシック" w:hAnsi="ＭＳ ゴシック" w:cs="Times New Roman" w:hint="eastAsia"/>
                <w:b/>
                <w:sz w:val="28"/>
                <w:szCs w:val="28"/>
                <w:u w:val="thick"/>
              </w:rPr>
              <w:t>「申請書」</w:t>
            </w:r>
            <w:r w:rsidR="00D46E75" w:rsidRPr="00A92128">
              <w:rPr>
                <w:rFonts w:ascii="HG丸ｺﾞｼｯｸM-PRO" w:eastAsia="HG丸ｺﾞｼｯｸM-PRO" w:hAnsi="HG丸ｺﾞｼｯｸM-PRO" w:cs="Times New Roman" w:hint="eastAsia"/>
                <w:b/>
                <w:sz w:val="28"/>
                <w:szCs w:val="28"/>
              </w:rPr>
              <w:t>、</w:t>
            </w:r>
            <w:r w:rsidR="00AF5A70" w:rsidRPr="00A92128">
              <w:rPr>
                <w:rFonts w:ascii="ＭＳ ゴシック" w:eastAsia="ＭＳ ゴシック" w:hAnsi="ＭＳ ゴシック" w:cs="Times New Roman" w:hint="eastAsia"/>
                <w:b/>
                <w:sz w:val="28"/>
                <w:szCs w:val="28"/>
                <w:u w:val="thick"/>
              </w:rPr>
              <w:t>②</w:t>
            </w:r>
            <w:r w:rsidR="00D46E75" w:rsidRPr="00A92128">
              <w:rPr>
                <w:rFonts w:ascii="ＭＳ ゴシック" w:eastAsia="ＭＳ ゴシック" w:hAnsi="ＭＳ ゴシック" w:cs="Times New Roman" w:hint="eastAsia"/>
                <w:b/>
                <w:sz w:val="28"/>
                <w:szCs w:val="28"/>
                <w:u w:val="thick"/>
              </w:rPr>
              <w:t>「同意書</w:t>
            </w:r>
            <w:r w:rsidR="00D46E75" w:rsidRPr="00A92128">
              <w:rPr>
                <w:rFonts w:ascii="ＭＳ ゴシック" w:eastAsia="ＭＳ ゴシック" w:hAnsi="ＭＳ ゴシック" w:cs="Times New Roman"/>
                <w:b/>
                <w:sz w:val="28"/>
                <w:szCs w:val="28"/>
                <w:u w:val="thick"/>
              </w:rPr>
              <w:t>兼</w:t>
            </w:r>
            <w:r w:rsidR="00D46E75" w:rsidRPr="00A92128">
              <w:rPr>
                <w:rFonts w:ascii="ＭＳ ゴシック" w:eastAsia="ＭＳ ゴシック" w:hAnsi="ＭＳ ゴシック" w:cs="Times New Roman" w:hint="eastAsia"/>
                <w:b/>
                <w:sz w:val="28"/>
                <w:szCs w:val="28"/>
                <w:u w:val="thick"/>
              </w:rPr>
              <w:t>誓約書」</w:t>
            </w:r>
            <w:r w:rsidR="00AF5A70" w:rsidRPr="00A92128">
              <w:rPr>
                <w:rFonts w:ascii="HG丸ｺﾞｼｯｸM-PRO" w:eastAsia="HG丸ｺﾞｼｯｸM-PRO" w:hAnsi="HG丸ｺﾞｼｯｸM-PRO" w:cs="Times New Roman" w:hint="eastAsia"/>
                <w:b/>
                <w:sz w:val="24"/>
                <w:szCs w:val="24"/>
              </w:rPr>
              <w:t>、</w:t>
            </w:r>
            <w:r w:rsidR="00AF5A70" w:rsidRPr="00A92128">
              <w:rPr>
                <w:rFonts w:ascii="ＭＳ ゴシック" w:eastAsia="ＭＳ ゴシック" w:hAnsi="ＭＳ ゴシック" w:cs="Times New Roman" w:hint="eastAsia"/>
                <w:b/>
                <w:sz w:val="28"/>
                <w:szCs w:val="28"/>
                <w:u w:val="thick"/>
              </w:rPr>
              <w:t>③</w:t>
            </w:r>
            <w:r w:rsidR="00D46E75" w:rsidRPr="00A92128">
              <w:rPr>
                <w:rFonts w:ascii="ＭＳ ゴシック" w:eastAsia="ＭＳ ゴシック" w:hAnsi="ＭＳ ゴシック" w:cs="Times New Roman" w:hint="eastAsia"/>
                <w:b/>
                <w:sz w:val="28"/>
                <w:szCs w:val="28"/>
                <w:u w:val="thick"/>
              </w:rPr>
              <w:t>「請求書」</w:t>
            </w:r>
            <w:r w:rsidR="00D46E75" w:rsidRPr="00A92128">
              <w:rPr>
                <w:rFonts w:ascii="HG丸ｺﾞｼｯｸM-PRO" w:eastAsia="HG丸ｺﾞｼｯｸM-PRO" w:hAnsi="HG丸ｺﾞｼｯｸM-PRO" w:cs="Times New Roman" w:hint="eastAsia"/>
                <w:b/>
                <w:sz w:val="28"/>
                <w:szCs w:val="28"/>
              </w:rPr>
              <w:t>（市</w:t>
            </w:r>
            <w:r w:rsidR="00D46E75" w:rsidRPr="00A92128">
              <w:rPr>
                <w:rFonts w:ascii="HG丸ｺﾞｼｯｸM-PRO" w:eastAsia="HG丸ｺﾞｼｯｸM-PRO" w:hAnsi="HG丸ｺﾞｼｯｸM-PRO" w:cs="Times New Roman"/>
                <w:b/>
                <w:sz w:val="28"/>
                <w:szCs w:val="28"/>
              </w:rPr>
              <w:t>農業</w:t>
            </w:r>
            <w:r w:rsidR="00D46E75" w:rsidRPr="00A92128">
              <w:rPr>
                <w:rFonts w:ascii="HG丸ｺﾞｼｯｸM-PRO" w:eastAsia="HG丸ｺﾞｼｯｸM-PRO" w:hAnsi="HG丸ｺﾞｼｯｸM-PRO" w:cs="Times New Roman" w:hint="eastAsia"/>
                <w:b/>
                <w:sz w:val="28"/>
                <w:szCs w:val="28"/>
              </w:rPr>
              <w:t>振興課</w:t>
            </w:r>
            <w:r w:rsidR="00D46E75" w:rsidRPr="00A92128">
              <w:rPr>
                <w:rFonts w:ascii="HG丸ｺﾞｼｯｸM-PRO" w:eastAsia="HG丸ｺﾞｼｯｸM-PRO" w:hAnsi="HG丸ｺﾞｼｯｸM-PRO" w:cs="Times New Roman"/>
                <w:b/>
                <w:sz w:val="28"/>
                <w:szCs w:val="28"/>
              </w:rPr>
              <w:t>、</w:t>
            </w:r>
            <w:r w:rsidR="003714C2">
              <w:rPr>
                <w:rFonts w:ascii="HG丸ｺﾞｼｯｸM-PRO" w:eastAsia="HG丸ｺﾞｼｯｸM-PRO" w:hAnsi="HG丸ｺﾞｼｯｸM-PRO" w:cs="Times New Roman" w:hint="eastAsia"/>
                <w:b/>
                <w:sz w:val="28"/>
                <w:szCs w:val="28"/>
              </w:rPr>
              <w:t>ＪＡ各支店窓口にて配布又は綾瀬市ホームページから</w:t>
            </w:r>
            <w:r w:rsidR="00D46E75" w:rsidRPr="00A92128">
              <w:rPr>
                <w:rFonts w:ascii="HG丸ｺﾞｼｯｸM-PRO" w:eastAsia="HG丸ｺﾞｼｯｸM-PRO" w:hAnsi="HG丸ｺﾞｼｯｸM-PRO" w:cs="Times New Roman" w:hint="eastAsia"/>
                <w:b/>
                <w:sz w:val="28"/>
                <w:szCs w:val="28"/>
              </w:rPr>
              <w:t>ダウンロードできます。）</w:t>
            </w:r>
            <w:r w:rsidR="00D46E75" w:rsidRPr="00A92128">
              <w:rPr>
                <w:rFonts w:ascii="HG丸ｺﾞｼｯｸM-PRO" w:eastAsia="HG丸ｺﾞｼｯｸM-PRO" w:hAnsi="HG丸ｺﾞｼｯｸM-PRO" w:cs="Times New Roman" w:hint="eastAsia"/>
                <w:sz w:val="24"/>
                <w:szCs w:val="24"/>
              </w:rPr>
              <w:t>に必要事項を記入し、次に掲げる</w:t>
            </w:r>
            <w:r w:rsidR="00D46E75" w:rsidRPr="00A92128">
              <w:rPr>
                <w:rFonts w:ascii="ＭＳ ゴシック" w:eastAsia="ＭＳ ゴシック" w:hAnsi="ＭＳ ゴシック" w:cs="Times New Roman" w:hint="eastAsia"/>
                <w:b/>
                <w:sz w:val="28"/>
                <w:szCs w:val="28"/>
                <w:u w:val="thick"/>
              </w:rPr>
              <w:t>「添付書類」</w:t>
            </w:r>
            <w:r w:rsidR="00D46E75" w:rsidRPr="00A92128">
              <w:rPr>
                <w:rFonts w:ascii="HG丸ｺﾞｼｯｸM-PRO" w:eastAsia="HG丸ｺﾞｼｯｸM-PRO" w:hAnsi="HG丸ｺﾞｼｯｸM-PRO" w:cs="Times New Roman" w:hint="eastAsia"/>
                <w:sz w:val="24"/>
                <w:szCs w:val="24"/>
              </w:rPr>
              <w:t>を添えて、郵送または直接農業振興課窓口に提出してください（消印有効）。</w:t>
            </w:r>
          </w:p>
          <w:p w:rsidR="00D46E75" w:rsidRPr="008B6538" w:rsidRDefault="00BE791A" w:rsidP="008B6538">
            <w:pPr>
              <w:ind w:left="3654" w:hangingChars="1300" w:hanging="3654"/>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highlight w:val="yellow"/>
              </w:rPr>
              <w:t>添付書類</w:t>
            </w:r>
            <w:r w:rsidR="00D46E75" w:rsidRPr="00A92128">
              <w:rPr>
                <w:rFonts w:ascii="HG丸ｺﾞｼｯｸM-PRO" w:eastAsia="HG丸ｺﾞｼｯｸM-PRO" w:hAnsi="HG丸ｺﾞｼｯｸM-PRO" w:cs="Times New Roman" w:hint="eastAsia"/>
                <w:b/>
                <w:sz w:val="28"/>
                <w:szCs w:val="28"/>
              </w:rPr>
              <w:t xml:space="preserve">　</w:t>
            </w:r>
          </w:p>
          <w:p w:rsidR="00BE791A" w:rsidRPr="00A92128" w:rsidRDefault="00D46E75" w:rsidP="000C4645">
            <w:pPr>
              <w:spacing w:line="400" w:lineRule="exact"/>
              <w:ind w:left="3590" w:hangingChars="1277" w:hanging="3590"/>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highlight w:val="yellow"/>
              </w:rPr>
              <w:t>【個人】</w:t>
            </w:r>
            <w:r w:rsidRPr="00A92128">
              <w:rPr>
                <w:rFonts w:ascii="HG丸ｺﾞｼｯｸM-PRO" w:eastAsia="HG丸ｺﾞｼｯｸM-PRO" w:hAnsi="HG丸ｺﾞｼｯｸM-PRO" w:cs="Times New Roman" w:hint="eastAsia"/>
                <w:b/>
                <w:sz w:val="28"/>
                <w:szCs w:val="28"/>
              </w:rPr>
              <w:t xml:space="preserve">　  </w:t>
            </w:r>
            <w:r w:rsidR="00BE791A" w:rsidRPr="00A92128">
              <w:rPr>
                <w:rFonts w:ascii="HG丸ｺﾞｼｯｸM-PRO" w:eastAsia="HG丸ｺﾞｼｯｸM-PRO" w:hAnsi="HG丸ｺﾞｼｯｸM-PRO" w:cs="Times New Roman" w:hint="eastAsia"/>
                <w:b/>
                <w:sz w:val="28"/>
                <w:szCs w:val="28"/>
              </w:rPr>
              <w:t>・前事業年度の所得税確定申告書第一表の控え（e-taxによる申告の場合は受信通知（メール詳細）も提出）</w:t>
            </w:r>
          </w:p>
          <w:p w:rsidR="00D46E75" w:rsidRPr="00A92128" w:rsidRDefault="00BE791A" w:rsidP="000C4645">
            <w:pPr>
              <w:spacing w:line="400" w:lineRule="exact"/>
              <w:ind w:firstLineChars="600" w:firstLine="1687"/>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rPr>
              <w:t>・</w:t>
            </w:r>
            <w:r w:rsidR="00D46E75" w:rsidRPr="00A92128">
              <w:rPr>
                <w:rFonts w:ascii="HG丸ｺﾞｼｯｸM-PRO" w:eastAsia="HG丸ｺﾞｼｯｸM-PRO" w:hAnsi="HG丸ｺﾞｼｯｸM-PRO" w:cs="Times New Roman" w:hint="eastAsia"/>
                <w:b/>
                <w:sz w:val="28"/>
                <w:szCs w:val="28"/>
              </w:rPr>
              <w:t>（青色申告</w:t>
            </w:r>
            <w:r w:rsidR="00D46E75" w:rsidRPr="00A92128">
              <w:rPr>
                <w:rFonts w:ascii="HG丸ｺﾞｼｯｸM-PRO" w:eastAsia="HG丸ｺﾞｼｯｸM-PRO" w:hAnsi="HG丸ｺﾞｼｯｸM-PRO" w:cs="Times New Roman"/>
                <w:b/>
                <w:sz w:val="28"/>
                <w:szCs w:val="28"/>
              </w:rPr>
              <w:t>）</w:t>
            </w:r>
            <w:r w:rsidR="00D46E75" w:rsidRPr="00A92128">
              <w:rPr>
                <w:rFonts w:ascii="HG丸ｺﾞｼｯｸM-PRO" w:eastAsia="HG丸ｺﾞｼｯｸM-PRO" w:hAnsi="HG丸ｺﾞｼｯｸM-PRO" w:cs="Times New Roman" w:hint="eastAsia"/>
                <w:b/>
                <w:sz w:val="28"/>
                <w:szCs w:val="28"/>
              </w:rPr>
              <w:t>令和</w:t>
            </w:r>
            <w:r w:rsidR="000E6577">
              <w:rPr>
                <w:rFonts w:ascii="HG丸ｺﾞｼｯｸM-PRO" w:eastAsia="HG丸ｺﾞｼｯｸM-PRO" w:hAnsi="HG丸ｺﾞｼｯｸM-PRO" w:cs="Times New Roman" w:hint="eastAsia"/>
                <w:b/>
                <w:sz w:val="28"/>
                <w:szCs w:val="28"/>
              </w:rPr>
              <w:t>５</w:t>
            </w:r>
            <w:r w:rsidR="00D46E75" w:rsidRPr="00A92128">
              <w:rPr>
                <w:rFonts w:ascii="HG丸ｺﾞｼｯｸM-PRO" w:eastAsia="HG丸ｺﾞｼｯｸM-PRO" w:hAnsi="HG丸ｺﾞｼｯｸM-PRO" w:cs="Times New Roman" w:hint="eastAsia"/>
                <w:b/>
                <w:sz w:val="28"/>
                <w:szCs w:val="28"/>
              </w:rPr>
              <w:t>年分の所得税青色申告決算書の控え</w:t>
            </w:r>
            <w:r w:rsidRPr="00A92128">
              <w:rPr>
                <w:rFonts w:ascii="HG丸ｺﾞｼｯｸM-PRO" w:eastAsia="HG丸ｺﾞｼｯｸM-PRO" w:hAnsi="HG丸ｺﾞｼｯｸM-PRO" w:cs="Times New Roman" w:hint="eastAsia"/>
                <w:b/>
                <w:sz w:val="28"/>
                <w:szCs w:val="28"/>
              </w:rPr>
              <w:t>又は</w:t>
            </w:r>
            <w:r w:rsidR="00D46E75" w:rsidRPr="00A92128">
              <w:rPr>
                <w:rFonts w:ascii="HG丸ｺﾞｼｯｸM-PRO" w:eastAsia="HG丸ｺﾞｼｯｸM-PRO" w:hAnsi="HG丸ｺﾞｼｯｸM-PRO" w:cs="Times New Roman" w:hint="eastAsia"/>
                <w:b/>
                <w:sz w:val="28"/>
                <w:szCs w:val="28"/>
              </w:rPr>
              <w:t>（白色申告</w:t>
            </w:r>
            <w:r w:rsidR="00D46E75" w:rsidRPr="00A92128">
              <w:rPr>
                <w:rFonts w:ascii="HG丸ｺﾞｼｯｸM-PRO" w:eastAsia="HG丸ｺﾞｼｯｸM-PRO" w:hAnsi="HG丸ｺﾞｼｯｸM-PRO" w:cs="Times New Roman"/>
                <w:b/>
                <w:sz w:val="28"/>
                <w:szCs w:val="28"/>
              </w:rPr>
              <w:t>）</w:t>
            </w:r>
            <w:r w:rsidR="00D46E75" w:rsidRPr="00A92128">
              <w:rPr>
                <w:rFonts w:ascii="HG丸ｺﾞｼｯｸM-PRO" w:eastAsia="HG丸ｺﾞｼｯｸM-PRO" w:hAnsi="HG丸ｺﾞｼｯｸM-PRO" w:cs="Times New Roman" w:hint="eastAsia"/>
                <w:b/>
                <w:sz w:val="28"/>
                <w:szCs w:val="28"/>
              </w:rPr>
              <w:t>令和</w:t>
            </w:r>
            <w:r w:rsidR="000E6577">
              <w:rPr>
                <w:rFonts w:ascii="HG丸ｺﾞｼｯｸM-PRO" w:eastAsia="HG丸ｺﾞｼｯｸM-PRO" w:hAnsi="HG丸ｺﾞｼｯｸM-PRO" w:cs="Times New Roman" w:hint="eastAsia"/>
                <w:b/>
                <w:sz w:val="28"/>
                <w:szCs w:val="28"/>
              </w:rPr>
              <w:t>５</w:t>
            </w:r>
            <w:r w:rsidR="00D46E75" w:rsidRPr="00A92128">
              <w:rPr>
                <w:rFonts w:ascii="HG丸ｺﾞｼｯｸM-PRO" w:eastAsia="HG丸ｺﾞｼｯｸM-PRO" w:hAnsi="HG丸ｺﾞｼｯｸM-PRO" w:cs="Times New Roman" w:hint="eastAsia"/>
                <w:b/>
                <w:sz w:val="28"/>
                <w:szCs w:val="28"/>
              </w:rPr>
              <w:t>年分の収支内訳書の控え</w:t>
            </w:r>
          </w:p>
          <w:p w:rsidR="00BE791A" w:rsidRPr="00A92128" w:rsidRDefault="00BE791A" w:rsidP="000C4645">
            <w:pPr>
              <w:spacing w:line="400" w:lineRule="exact"/>
              <w:ind w:firstLineChars="600" w:firstLine="1687"/>
              <w:rPr>
                <w:rFonts w:ascii="HG丸ｺﾞｼｯｸM-PRO" w:eastAsia="HG丸ｺﾞｼｯｸM-PRO" w:hAnsi="HG丸ｺﾞｼｯｸM-PRO" w:cs="Times New Roman"/>
                <w:b/>
                <w:sz w:val="28"/>
                <w:szCs w:val="28"/>
              </w:rPr>
            </w:pPr>
          </w:p>
          <w:p w:rsidR="00D46E75" w:rsidRPr="00A92128" w:rsidRDefault="00D46E75" w:rsidP="000C4645">
            <w:pPr>
              <w:spacing w:line="400" w:lineRule="exact"/>
              <w:jc w:val="left"/>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highlight w:val="yellow"/>
              </w:rPr>
              <w:t>【法人】</w:t>
            </w:r>
            <w:r w:rsidRPr="00A92128">
              <w:rPr>
                <w:rFonts w:ascii="HG丸ｺﾞｼｯｸM-PRO" w:eastAsia="HG丸ｺﾞｼｯｸM-PRO" w:hAnsi="HG丸ｺﾞｼｯｸM-PRO" w:cs="Times New Roman" w:hint="eastAsia"/>
                <w:b/>
                <w:sz w:val="28"/>
                <w:szCs w:val="28"/>
              </w:rPr>
              <w:t xml:space="preserve">　　</w:t>
            </w:r>
            <w:r w:rsidR="00BE791A" w:rsidRPr="00A92128">
              <w:rPr>
                <w:rFonts w:ascii="HG丸ｺﾞｼｯｸM-PRO" w:eastAsia="HG丸ｺﾞｼｯｸM-PRO" w:hAnsi="HG丸ｺﾞｼｯｸM-PRO" w:cs="Times New Roman" w:hint="eastAsia"/>
                <w:b/>
                <w:sz w:val="28"/>
                <w:szCs w:val="28"/>
              </w:rPr>
              <w:t>・</w:t>
            </w:r>
            <w:r w:rsidRPr="00A92128">
              <w:rPr>
                <w:rFonts w:ascii="HG丸ｺﾞｼｯｸM-PRO" w:eastAsia="HG丸ｺﾞｼｯｸM-PRO" w:hAnsi="HG丸ｺﾞｼｯｸM-PRO" w:cs="Times New Roman" w:hint="eastAsia"/>
                <w:b/>
                <w:sz w:val="28"/>
                <w:szCs w:val="28"/>
              </w:rPr>
              <w:t>前事業年度の法人税申告書別表一の控え（e-taxによる申告の場合は受信通知（メール詳細）も提出）</w:t>
            </w:r>
          </w:p>
          <w:p w:rsidR="00BE791A" w:rsidRPr="00A92128" w:rsidRDefault="00BE791A" w:rsidP="000C4645">
            <w:pPr>
              <w:spacing w:line="400" w:lineRule="exact"/>
              <w:jc w:val="left"/>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rPr>
              <w:t xml:space="preserve">　　　　　　・法人税申告書に添付した決算書</w:t>
            </w:r>
            <w:bookmarkStart w:id="0" w:name="_GoBack"/>
            <w:bookmarkEnd w:id="0"/>
          </w:p>
          <w:p w:rsidR="00D46E75" w:rsidRPr="00A92128" w:rsidRDefault="00D46E75" w:rsidP="000C4645">
            <w:pPr>
              <w:spacing w:line="400" w:lineRule="exact"/>
              <w:jc w:val="left"/>
              <w:rPr>
                <w:rFonts w:ascii="HG丸ｺﾞｼｯｸM-PRO" w:eastAsia="HG丸ｺﾞｼｯｸM-PRO" w:hAnsi="HG丸ｺﾞｼｯｸM-PRO" w:cs="Times New Roman"/>
                <w:b/>
                <w:sz w:val="28"/>
                <w:szCs w:val="28"/>
              </w:rPr>
            </w:pPr>
          </w:p>
          <w:p w:rsidR="00D46E75" w:rsidRPr="00A92128" w:rsidRDefault="00D46E75" w:rsidP="000C4645">
            <w:pPr>
              <w:spacing w:line="400" w:lineRule="exact"/>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highlight w:val="yellow"/>
              </w:rPr>
              <w:t>【その他】</w:t>
            </w:r>
            <w:r w:rsidRPr="00A92128">
              <w:rPr>
                <w:rFonts w:ascii="HG丸ｺﾞｼｯｸM-PRO" w:eastAsia="HG丸ｺﾞｼｯｸM-PRO" w:hAnsi="HG丸ｺﾞｼｯｸM-PRO" w:cs="Times New Roman" w:hint="eastAsia"/>
                <w:b/>
                <w:sz w:val="28"/>
                <w:szCs w:val="28"/>
              </w:rPr>
              <w:t xml:space="preserve">　振込先が確認できる本人（法人）名義の通帳の写し、他市で</w:t>
            </w:r>
            <w:r w:rsidRPr="00A92128">
              <w:rPr>
                <w:rFonts w:ascii="HG丸ｺﾞｼｯｸM-PRO" w:eastAsia="HG丸ｺﾞｼｯｸM-PRO" w:hAnsi="HG丸ｺﾞｼｯｸM-PRO" w:cs="Times New Roman"/>
                <w:b/>
                <w:sz w:val="28"/>
                <w:szCs w:val="28"/>
              </w:rPr>
              <w:t>耕作している場合は耕作証明</w:t>
            </w:r>
            <w:r w:rsidR="00BE791A" w:rsidRPr="00A92128">
              <w:rPr>
                <w:rFonts w:ascii="HG丸ｺﾞｼｯｸM-PRO" w:eastAsia="HG丸ｺﾞｼｯｸM-PRO" w:hAnsi="HG丸ｺﾞｼｯｸM-PRO" w:cs="Times New Roman" w:hint="eastAsia"/>
                <w:b/>
                <w:sz w:val="28"/>
                <w:szCs w:val="28"/>
              </w:rPr>
              <w:t>の写し</w:t>
            </w:r>
            <w:r w:rsidRPr="00A92128">
              <w:rPr>
                <w:rFonts w:ascii="HG丸ｺﾞｼｯｸM-PRO" w:eastAsia="HG丸ｺﾞｼｯｸM-PRO" w:hAnsi="HG丸ｺﾞｼｯｸM-PRO" w:cs="Times New Roman"/>
                <w:b/>
                <w:sz w:val="28"/>
                <w:szCs w:val="28"/>
              </w:rPr>
              <w:t>等</w:t>
            </w:r>
          </w:p>
          <w:p w:rsidR="00D46E75" w:rsidRPr="00A92128" w:rsidRDefault="00D46E75" w:rsidP="000C4645">
            <w:pPr>
              <w:spacing w:line="400" w:lineRule="exact"/>
              <w:ind w:firstLineChars="700" w:firstLine="1968"/>
              <w:rPr>
                <w:rFonts w:ascii="HG丸ｺﾞｼｯｸM-PRO" w:eastAsia="HG丸ｺﾞｼｯｸM-PRO" w:hAnsi="HG丸ｺﾞｼｯｸM-PRO" w:cs="Times New Roman"/>
                <w:b/>
                <w:sz w:val="28"/>
                <w:szCs w:val="28"/>
              </w:rPr>
            </w:pPr>
            <w:r w:rsidRPr="00A92128">
              <w:rPr>
                <w:rFonts w:ascii="HG丸ｺﾞｼｯｸM-PRO" w:eastAsia="HG丸ｺﾞｼｯｸM-PRO" w:hAnsi="HG丸ｺﾞｼｯｸM-PRO" w:cs="Times New Roman" w:hint="eastAsia"/>
                <w:b/>
                <w:sz w:val="28"/>
                <w:szCs w:val="28"/>
              </w:rPr>
              <w:t>（口座名義、金融機関名、預金種類、口座番号等が記載されているもの）</w:t>
            </w:r>
          </w:p>
          <w:p w:rsidR="00D46E75" w:rsidRPr="00873974" w:rsidRDefault="000E6577" w:rsidP="00873974">
            <w:pPr>
              <w:ind w:leftChars="740" w:left="1795" w:hangingChars="100" w:hanging="241"/>
              <w:rPr>
                <w:rFonts w:ascii="Century" w:eastAsia="ＭＳ 明朝" w:hAnsi="Century" w:cs="Times New Roman"/>
                <w:sz w:val="24"/>
                <w:szCs w:val="24"/>
              </w:rPr>
            </w:pPr>
            <w:r w:rsidRPr="000E6577">
              <w:rPr>
                <w:rFonts w:ascii="HG丸ｺﾞｼｯｸM-PRO" w:eastAsia="HG丸ｺﾞｼｯｸM-PRO" w:hAnsi="HG丸ｺﾞｼｯｸM-PRO" w:cs="Times New Roman" w:hint="eastAsia"/>
                <w:b/>
                <w:sz w:val="24"/>
                <w:szCs w:val="24"/>
              </w:rPr>
              <w:t>※令和５年度に実施した「綾瀬市農業経営費高騰対策臨時給付金」の申請時から振込先の変更がない場合には不要です</w:t>
            </w:r>
          </w:p>
          <w:p w:rsidR="00D46E75" w:rsidRPr="00A92128" w:rsidRDefault="00003B7E" w:rsidP="00A0524A">
            <w:pPr>
              <w:rPr>
                <w:rFonts w:ascii="HG丸ｺﾞｼｯｸM-PRO" w:eastAsia="HG丸ｺﾞｼｯｸM-PRO" w:hAnsi="HG丸ｺﾞｼｯｸM-PRO" w:cs="Times New Roman"/>
                <w:b/>
                <w:sz w:val="28"/>
                <w:szCs w:val="26"/>
              </w:rPr>
            </w:pPr>
            <w:r w:rsidRPr="00DE208B">
              <w:rPr>
                <w:rFonts w:ascii="HG丸ｺﾞｼｯｸM-PRO" w:eastAsia="HG丸ｺﾞｼｯｸM-PRO" w:hAnsi="HG丸ｺﾞｼｯｸM-PRO" w:cs="Times New Roman"/>
                <w:b/>
                <w:noProof/>
                <w:sz w:val="32"/>
                <w:szCs w:val="32"/>
              </w:rPr>
              <w:drawing>
                <wp:anchor distT="0" distB="0" distL="114300" distR="114300" simplePos="0" relativeHeight="251665408" behindDoc="1" locked="0" layoutInCell="1" allowOverlap="1" wp14:anchorId="25B3456C" wp14:editId="697B0265">
                  <wp:simplePos x="0" y="0"/>
                  <wp:positionH relativeFrom="column">
                    <wp:posOffset>8131175</wp:posOffset>
                  </wp:positionH>
                  <wp:positionV relativeFrom="paragraph">
                    <wp:posOffset>250825</wp:posOffset>
                  </wp:positionV>
                  <wp:extent cx="952500" cy="952500"/>
                  <wp:effectExtent l="0" t="0" r="0" b="0"/>
                  <wp:wrapNone/>
                  <wp:docPr id="2" name="図 2" descr="\\AYASE00P\am70\R6.12補正\05.周知\06.QRコード\農業経営費QRコー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YASE00P\am70\R6.12補正\05.周知\06.QRコード\農業経営費QRコード.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2A52">
              <w:rPr>
                <w:rFonts w:ascii="HG丸ｺﾞｼｯｸM-PRO" w:eastAsia="HG丸ｺﾞｼｯｸM-PRO" w:hAnsi="HG丸ｺﾞｼｯｸM-PRO"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7665720</wp:posOffset>
                      </wp:positionH>
                      <wp:positionV relativeFrom="paragraph">
                        <wp:posOffset>15875</wp:posOffset>
                      </wp:positionV>
                      <wp:extent cx="1800225" cy="1600200"/>
                      <wp:effectExtent l="19050" t="19050" r="47625" b="38100"/>
                      <wp:wrapNone/>
                      <wp:docPr id="5" name="角丸四角形 5"/>
                      <wp:cNvGraphicFramePr/>
                      <a:graphic xmlns:a="http://schemas.openxmlformats.org/drawingml/2006/main">
                        <a:graphicData uri="http://schemas.microsoft.com/office/word/2010/wordprocessingShape">
                          <wps:wsp>
                            <wps:cNvSpPr/>
                            <wps:spPr>
                              <a:xfrm>
                                <a:off x="0" y="0"/>
                                <a:ext cx="1800225" cy="1600200"/>
                              </a:xfrm>
                              <a:prstGeom prst="roundRect">
                                <a:avLst/>
                              </a:prstGeom>
                              <a:noFill/>
                              <a:ln w="635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7A753A" id="角丸四角形 5" o:spid="_x0000_s1026" style="position:absolute;left:0;text-align:left;margin-left:603.6pt;margin-top:1.25pt;width:141.75pt;height:1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" filled="f" strokecolor="black [3213]" strokeweight="5pt">
                      <v:stroke linestyle="thinThin" joinstyle="miter"/>
                    </v:roundrect>
                  </w:pict>
                </mc:Fallback>
              </mc:AlternateContent>
            </w:r>
            <w:r w:rsidR="00D46E75" w:rsidRPr="00A92128">
              <w:rPr>
                <w:rFonts w:ascii="BIZ UDPゴシック" w:eastAsia="BIZ UDPゴシック" w:hAnsi="BIZ UDPゴシック" w:cs="Times New Roman" w:hint="eastAsia"/>
                <w:b/>
                <w:sz w:val="32"/>
                <w:bdr w:val="single" w:sz="4" w:space="0" w:color="auto"/>
              </w:rPr>
              <w:t>■</w:t>
            </w:r>
            <w:r w:rsidR="00A0524A" w:rsidRPr="00A92128">
              <w:rPr>
                <w:rFonts w:ascii="BIZ UDPゴシック" w:eastAsia="BIZ UDPゴシック" w:hAnsi="BIZ UDPゴシック" w:cs="Times New Roman" w:hint="eastAsia"/>
                <w:b/>
                <w:sz w:val="32"/>
                <w:bdr w:val="single" w:sz="4" w:space="0" w:color="auto"/>
              </w:rPr>
              <w:t xml:space="preserve">　</w:t>
            </w:r>
            <w:r w:rsidR="00D46E75" w:rsidRPr="003714C2">
              <w:rPr>
                <w:rFonts w:ascii="ＭＳ ゴシック" w:eastAsia="ＭＳ ゴシック" w:hAnsi="ＭＳ ゴシック" w:cs="Times New Roman" w:hint="eastAsia"/>
                <w:b/>
                <w:sz w:val="32"/>
                <w:bdr w:val="single" w:sz="4" w:space="0" w:color="auto"/>
              </w:rPr>
              <w:t>提出先</w:t>
            </w:r>
            <w:r w:rsidR="00A0524A" w:rsidRPr="00A92128">
              <w:rPr>
                <w:rFonts w:ascii="BIZ UDPゴシック" w:eastAsia="BIZ UDPゴシック" w:hAnsi="BIZ UDPゴシック" w:cs="Times New Roman" w:hint="eastAsia"/>
                <w:b/>
                <w:sz w:val="32"/>
                <w:bdr w:val="single" w:sz="4" w:space="0" w:color="auto"/>
              </w:rPr>
              <w:t xml:space="preserve">　</w:t>
            </w:r>
            <w:r w:rsidR="00A0524A" w:rsidRPr="00A92128">
              <w:rPr>
                <w:rFonts w:ascii="HG丸ｺﾞｼｯｸM-PRO" w:eastAsia="HG丸ｺﾞｼｯｸM-PRO" w:hAnsi="HG丸ｺﾞｼｯｸM-PRO" w:cs="Times New Roman" w:hint="eastAsia"/>
                <w:b/>
                <w:sz w:val="28"/>
                <w:szCs w:val="26"/>
              </w:rPr>
              <w:t xml:space="preserve">　　</w:t>
            </w:r>
            <w:r w:rsidR="00D46E75" w:rsidRPr="00A92128">
              <w:rPr>
                <w:rFonts w:ascii="HG丸ｺﾞｼｯｸM-PRO" w:eastAsia="HG丸ｺﾞｼｯｸM-PRO" w:hAnsi="HG丸ｺﾞｼｯｸM-PRO" w:cs="Times New Roman" w:hint="eastAsia"/>
                <w:b/>
                <w:sz w:val="32"/>
                <w:szCs w:val="32"/>
              </w:rPr>
              <w:t>〒252-1192　綾瀬市早川５５０番地　　農業振興課</w:t>
            </w:r>
          </w:p>
          <w:p w:rsidR="00A0524A" w:rsidRPr="00A92128" w:rsidRDefault="00A0524A" w:rsidP="00A0524A">
            <w:pPr>
              <w:rPr>
                <w:rFonts w:ascii="HG丸ｺﾞｼｯｸM-PRO" w:eastAsia="HG丸ｺﾞｼｯｸM-PRO" w:hAnsi="HG丸ｺﾞｼｯｸM-PRO" w:cs="Times New Roman"/>
                <w:b/>
                <w:sz w:val="18"/>
                <w:szCs w:val="18"/>
              </w:rPr>
            </w:pPr>
          </w:p>
          <w:p w:rsidR="00D46E75" w:rsidRPr="00A92128" w:rsidRDefault="00D46E75" w:rsidP="00D46E75">
            <w:pPr>
              <w:rPr>
                <w:rFonts w:ascii="BIZ UDPゴシック" w:eastAsia="BIZ UDPゴシック" w:hAnsi="BIZ UDPゴシック" w:cs="Times New Roman"/>
                <w:b/>
                <w:sz w:val="28"/>
                <w:bdr w:val="single" w:sz="4" w:space="0" w:color="auto"/>
              </w:rPr>
            </w:pPr>
            <w:r w:rsidRPr="00A92128">
              <w:rPr>
                <w:rFonts w:ascii="BIZ UDPゴシック" w:eastAsia="BIZ UDPゴシック" w:hAnsi="BIZ UDPゴシック" w:cs="Times New Roman" w:hint="eastAsia"/>
                <w:b/>
                <w:sz w:val="32"/>
                <w:bdr w:val="single" w:sz="4" w:space="0" w:color="auto"/>
              </w:rPr>
              <w:t>■</w:t>
            </w:r>
            <w:r w:rsidR="006146C5" w:rsidRPr="00A92128">
              <w:rPr>
                <w:rFonts w:ascii="BIZ UDPゴシック" w:eastAsia="BIZ UDPゴシック" w:hAnsi="BIZ UDPゴシック" w:cs="Times New Roman" w:hint="eastAsia"/>
                <w:b/>
                <w:sz w:val="32"/>
                <w:bdr w:val="single" w:sz="4" w:space="0" w:color="auto"/>
              </w:rPr>
              <w:t xml:space="preserve">　</w:t>
            </w:r>
            <w:r w:rsidRPr="003714C2">
              <w:rPr>
                <w:rFonts w:ascii="ＭＳ ゴシック" w:eastAsia="ＭＳ ゴシック" w:hAnsi="ＭＳ ゴシック" w:cs="Times New Roman" w:hint="eastAsia"/>
                <w:b/>
                <w:sz w:val="32"/>
                <w:bdr w:val="single" w:sz="4" w:space="0" w:color="auto"/>
              </w:rPr>
              <w:t>問い合わせ先</w:t>
            </w:r>
            <w:r w:rsidR="006146C5" w:rsidRPr="00A92128">
              <w:rPr>
                <w:rFonts w:ascii="BIZ UDPゴシック" w:eastAsia="BIZ UDPゴシック" w:hAnsi="BIZ UDPゴシック" w:cs="Times New Roman" w:hint="eastAsia"/>
                <w:b/>
                <w:sz w:val="32"/>
                <w:bdr w:val="single" w:sz="4" w:space="0" w:color="auto"/>
              </w:rPr>
              <w:t xml:space="preserve">　</w:t>
            </w:r>
          </w:p>
          <w:p w:rsidR="00D46E75" w:rsidRPr="00A92128" w:rsidRDefault="00003B7E" w:rsidP="00D46E75">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7865745</wp:posOffset>
                      </wp:positionH>
                      <wp:positionV relativeFrom="paragraph">
                        <wp:posOffset>15875</wp:posOffset>
                      </wp:positionV>
                      <wp:extent cx="1466850"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4668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D1E13" w:rsidRPr="00CD1E13" w:rsidRDefault="00CD1E13" w:rsidP="00CD1E13">
                                  <w:pPr>
                                    <w:jc w:val="center"/>
                                    <w:rPr>
                                      <w:rFonts w:ascii="ＭＳ ゴシック" w:eastAsia="ＭＳ ゴシック" w:hAnsi="ＭＳ ゴシック"/>
                                      <w:color w:val="000000" w:themeColor="text1"/>
                                    </w:rPr>
                                  </w:pPr>
                                  <w:r w:rsidRPr="00CD1E13">
                                    <w:rPr>
                                      <w:rFonts w:ascii="ＭＳ ゴシック" w:eastAsia="ＭＳ ゴシック" w:hAnsi="ＭＳ ゴシック" w:hint="eastAsia"/>
                                      <w:color w:val="000000" w:themeColor="text1"/>
                                      <w:sz w:val="16"/>
                                      <w:szCs w:val="16"/>
                                    </w:rPr>
                                    <w:t>ホームページ</w:t>
                                  </w:r>
                                  <w:r>
                                    <w:rPr>
                                      <w:rFonts w:ascii="ＭＳ ゴシック" w:eastAsia="ＭＳ ゴシック" w:hAnsi="ＭＳ ゴシック" w:hint="eastAsia"/>
                                      <w:color w:val="000000" w:themeColor="text1"/>
                                      <w:sz w:val="16"/>
                                      <w:szCs w:val="16"/>
                                    </w:rPr>
                                    <w:t>ＱＲ</w:t>
                                  </w:r>
                                  <w:r w:rsidRPr="00CD1E13">
                                    <w:rPr>
                                      <w:rFonts w:ascii="ＭＳ ゴシック" w:eastAsia="ＭＳ ゴシック" w:hAnsi="ＭＳ ゴシック"/>
                                      <w:color w:val="000000" w:themeColor="text1"/>
                                      <w:sz w:val="16"/>
                                      <w:szCs w:val="16"/>
                                    </w:rPr>
                                    <w:t>コー</w:t>
                                  </w:r>
                                  <w:r w:rsidRPr="00C72F0E">
                                    <w:rPr>
                                      <w:rFonts w:ascii="ＭＳ ゴシック" w:eastAsia="ＭＳ ゴシック" w:hAnsi="ＭＳ ゴシック"/>
                                      <w:color w:val="000000" w:themeColor="text1"/>
                                      <w:sz w:val="16"/>
                                      <w:szCs w:val="16"/>
                                    </w:rPr>
                                    <w:t>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619.35pt;margin-top:1.25pt;width:115.5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" filled="f" stroked="f" strokeweight="1pt">
                      <v:textbox>
                        <w:txbxContent>
                          <w:p w:rsidR="00CD1E13" w:rsidRPr="00CD1E13" w:rsidRDefault="00CD1E13" w:rsidP="00CD1E13">
                            <w:pPr>
                              <w:jc w:val="center"/>
                              <w:rPr>
                                <w:rFonts w:ascii="ＭＳ ゴシック" w:eastAsia="ＭＳ ゴシック" w:hAnsi="ＭＳ ゴシック"/>
                                <w:color w:val="000000" w:themeColor="text1"/>
                              </w:rPr>
                            </w:pPr>
                            <w:r w:rsidRPr="00CD1E13">
                              <w:rPr>
                                <w:rFonts w:ascii="ＭＳ ゴシック" w:eastAsia="ＭＳ ゴシック" w:hAnsi="ＭＳ ゴシック" w:hint="eastAsia"/>
                                <w:color w:val="000000" w:themeColor="text1"/>
                                <w:sz w:val="16"/>
                                <w:szCs w:val="16"/>
                              </w:rPr>
                              <w:t>ホームページ</w:t>
                            </w:r>
                            <w:r>
                              <w:rPr>
                                <w:rFonts w:ascii="ＭＳ ゴシック" w:eastAsia="ＭＳ ゴシック" w:hAnsi="ＭＳ ゴシック" w:hint="eastAsia"/>
                                <w:color w:val="000000" w:themeColor="text1"/>
                                <w:sz w:val="16"/>
                                <w:szCs w:val="16"/>
                              </w:rPr>
                              <w:t>ＱＲ</w:t>
                            </w:r>
                            <w:r w:rsidRPr="00CD1E13">
                              <w:rPr>
                                <w:rFonts w:ascii="ＭＳ ゴシック" w:eastAsia="ＭＳ ゴシック" w:hAnsi="ＭＳ ゴシック"/>
                                <w:color w:val="000000" w:themeColor="text1"/>
                                <w:sz w:val="16"/>
                                <w:szCs w:val="16"/>
                              </w:rPr>
                              <w:t>コー</w:t>
                            </w:r>
                            <w:r w:rsidRPr="00C72F0E">
                              <w:rPr>
                                <w:rFonts w:ascii="ＭＳ ゴシック" w:eastAsia="ＭＳ ゴシック" w:hAnsi="ＭＳ ゴシック"/>
                                <w:color w:val="000000" w:themeColor="text1"/>
                                <w:sz w:val="16"/>
                                <w:szCs w:val="16"/>
                              </w:rPr>
                              <w:t>ド</w:t>
                            </w:r>
                          </w:p>
                        </w:txbxContent>
                      </v:textbox>
                    </v:rect>
                  </w:pict>
                </mc:Fallback>
              </mc:AlternateContent>
            </w:r>
            <w:r w:rsidR="00D46E75" w:rsidRPr="00A92128">
              <w:rPr>
                <w:rFonts w:ascii="HG丸ｺﾞｼｯｸM-PRO" w:eastAsia="HG丸ｺﾞｼｯｸM-PRO" w:hAnsi="HG丸ｺﾞｼｯｸM-PRO" w:cs="Times New Roman" w:hint="eastAsia"/>
                <w:sz w:val="24"/>
                <w:szCs w:val="24"/>
              </w:rPr>
              <w:t>◇農業振興課　電話：0467-70-56</w:t>
            </w:r>
            <w:r w:rsidR="00D46E75" w:rsidRPr="00A92128">
              <w:rPr>
                <w:rFonts w:ascii="HG丸ｺﾞｼｯｸM-PRO" w:eastAsia="HG丸ｺﾞｼｯｸM-PRO" w:hAnsi="HG丸ｺﾞｼｯｸM-PRO" w:cs="Times New Roman"/>
                <w:sz w:val="24"/>
                <w:szCs w:val="24"/>
              </w:rPr>
              <w:t>22</w:t>
            </w:r>
            <w:r w:rsidR="00D46E75" w:rsidRPr="00A92128">
              <w:rPr>
                <w:rFonts w:ascii="HG丸ｺﾞｼｯｸM-PRO" w:eastAsia="HG丸ｺﾞｼｯｸM-PRO" w:hAnsi="HG丸ｺﾞｼｯｸM-PRO" w:cs="Times New Roman" w:hint="eastAsia"/>
                <w:sz w:val="24"/>
                <w:szCs w:val="24"/>
              </w:rPr>
              <w:t xml:space="preserve">　／　メール：</w:t>
            </w:r>
            <w:hyperlink r:id="rId7" w:history="1">
              <w:r w:rsidR="00D46E75" w:rsidRPr="00A92128">
                <w:rPr>
                  <w:rFonts w:ascii="HG丸ｺﾞｼｯｸM-PRO" w:eastAsia="HG丸ｺﾞｼｯｸM-PRO" w:hAnsi="HG丸ｺﾞｼｯｸM-PRO" w:cs="Times New Roman" w:hint="eastAsia"/>
                  <w:sz w:val="24"/>
                  <w:szCs w:val="24"/>
                </w:rPr>
                <w:t>wm.705622＠city.ayase.kanagawa.jp</w:t>
              </w:r>
            </w:hyperlink>
          </w:p>
          <w:p w:rsidR="00D46E75" w:rsidRPr="00A92128" w:rsidRDefault="00D46E75" w:rsidP="00D46E75">
            <w:pPr>
              <w:ind w:leftChars="200" w:left="2100" w:hangingChars="700" w:hanging="1680"/>
              <w:rPr>
                <w:rFonts w:ascii="HG丸ｺﾞｼｯｸM-PRO" w:eastAsia="HG丸ｺﾞｼｯｸM-PRO" w:hAnsi="HG丸ｺﾞｼｯｸM-PRO" w:cs="Times New Roman"/>
                <w:sz w:val="24"/>
                <w:szCs w:val="24"/>
              </w:rPr>
            </w:pPr>
            <w:r w:rsidRPr="00A92128">
              <w:rPr>
                <w:rFonts w:ascii="HG丸ｺﾞｼｯｸM-PRO" w:eastAsia="HG丸ｺﾞｼｯｸM-PRO" w:hAnsi="HG丸ｺﾞｼｯｸM-PRO" w:cs="Times New Roman" w:hint="eastAsia"/>
                <w:sz w:val="24"/>
                <w:szCs w:val="24"/>
              </w:rPr>
              <w:t>綾瀬市役所ホームページから</w:t>
            </w:r>
          </w:p>
          <w:p w:rsidR="00D46E75" w:rsidRPr="00A92128" w:rsidRDefault="003D23B8" w:rsidP="00354D84">
            <w:pPr>
              <w:ind w:leftChars="200" w:left="2100" w:hangingChars="700" w:hanging="168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しごと・産業・まちづくり</w:t>
            </w:r>
            <w:r w:rsidR="00D46E75" w:rsidRPr="00A92128">
              <w:rPr>
                <w:rFonts w:ascii="HG丸ｺﾞｼｯｸM-PRO" w:eastAsia="HG丸ｺﾞｼｯｸM-PRO" w:hAnsi="HG丸ｺﾞｼｯｸM-PRO" w:cs="Times New Roman" w:hint="eastAsia"/>
                <w:sz w:val="24"/>
                <w:szCs w:val="24"/>
              </w:rPr>
              <w:t xml:space="preserve"> &gt; </w:t>
            </w:r>
            <w:r>
              <w:rPr>
                <w:rFonts w:ascii="HG丸ｺﾞｼｯｸM-PRO" w:eastAsia="HG丸ｺﾞｼｯｸM-PRO" w:hAnsi="HG丸ｺﾞｼｯｸM-PRO" w:cs="Times New Roman" w:hint="eastAsia"/>
                <w:sz w:val="24"/>
                <w:szCs w:val="24"/>
              </w:rPr>
              <w:t>産業振興</w:t>
            </w:r>
            <w:r w:rsidR="00D46E75" w:rsidRPr="00A92128">
              <w:rPr>
                <w:rFonts w:ascii="HG丸ｺﾞｼｯｸM-PRO" w:eastAsia="HG丸ｺﾞｼｯｸM-PRO" w:hAnsi="HG丸ｺﾞｼｯｸM-PRO" w:cs="Times New Roman" w:hint="eastAsia"/>
                <w:sz w:val="24"/>
                <w:szCs w:val="24"/>
              </w:rPr>
              <w:t xml:space="preserve"> &gt; </w:t>
            </w:r>
            <w:r>
              <w:rPr>
                <w:rFonts w:ascii="HG丸ｺﾞｼｯｸM-PRO" w:eastAsia="HG丸ｺﾞｼｯｸM-PRO" w:hAnsi="HG丸ｺﾞｼｯｸM-PRO" w:cs="Times New Roman" w:hint="eastAsia"/>
                <w:sz w:val="24"/>
                <w:szCs w:val="24"/>
              </w:rPr>
              <w:t xml:space="preserve">農業 </w:t>
            </w:r>
            <w:r w:rsidRPr="00A92128">
              <w:rPr>
                <w:rFonts w:ascii="HG丸ｺﾞｼｯｸM-PRO" w:eastAsia="HG丸ｺﾞｼｯｸM-PRO" w:hAnsi="HG丸ｺﾞｼｯｸM-PRO" w:cs="Times New Roman" w:hint="eastAsia"/>
                <w:sz w:val="24"/>
                <w:szCs w:val="24"/>
              </w:rPr>
              <w:t>&gt;</w:t>
            </w:r>
            <w:r>
              <w:rPr>
                <w:rFonts w:ascii="HG丸ｺﾞｼｯｸM-PRO" w:eastAsia="HG丸ｺﾞｼｯｸM-PRO" w:hAnsi="HG丸ｺﾞｼｯｸM-PRO" w:cs="Times New Roman"/>
                <w:sz w:val="24"/>
                <w:szCs w:val="24"/>
              </w:rPr>
              <w:t xml:space="preserve"> </w:t>
            </w:r>
            <w:r>
              <w:rPr>
                <w:rFonts w:ascii="HG丸ｺﾞｼｯｸM-PRO" w:eastAsia="HG丸ｺﾞｼｯｸM-PRO" w:hAnsi="HG丸ｺﾞｼｯｸM-PRO" w:cs="Times New Roman" w:hint="eastAsia"/>
                <w:sz w:val="24"/>
                <w:szCs w:val="24"/>
              </w:rPr>
              <w:t>農業経営費高騰対策臨時給付金</w:t>
            </w:r>
            <w:r w:rsidR="00354D84" w:rsidRPr="00A92128">
              <w:rPr>
                <w:rFonts w:ascii="HG丸ｺﾞｼｯｸM-PRO" w:eastAsia="HG丸ｺﾞｼｯｸM-PRO" w:hAnsi="HG丸ｺﾞｼｯｸM-PRO" w:cs="Times New Roman" w:hint="eastAsia"/>
                <w:sz w:val="24"/>
                <w:szCs w:val="24"/>
              </w:rPr>
              <w:t xml:space="preserve">　</w:t>
            </w:r>
            <w:r w:rsidR="00D46E75" w:rsidRPr="00A92128">
              <w:rPr>
                <w:rFonts w:ascii="HG丸ｺﾞｼｯｸM-PRO" w:eastAsia="HG丸ｺﾞｼｯｸM-PRO" w:hAnsi="HG丸ｺﾞｼｯｸM-PRO" w:cs="Times New Roman" w:hint="eastAsia"/>
                <w:sz w:val="24"/>
                <w:szCs w:val="24"/>
              </w:rPr>
              <w:t xml:space="preserve">の順にお進みください。　</w:t>
            </w:r>
            <w:r w:rsidR="00D46E75" w:rsidRPr="00A92128">
              <w:rPr>
                <w:rFonts w:ascii="HG丸ｺﾞｼｯｸM-PRO" w:eastAsia="HG丸ｺﾞｼｯｸM-PRO" w:hAnsi="HG丸ｺﾞｼｯｸM-PRO" w:cs="Times New Roman"/>
                <w:sz w:val="24"/>
                <w:szCs w:val="24"/>
              </w:rPr>
              <w:t xml:space="preserve">　</w:t>
            </w:r>
            <w:r w:rsidR="00D46E75" w:rsidRPr="00A92128">
              <w:rPr>
                <w:rFonts w:ascii="HG丸ｺﾞｼｯｸM-PRO" w:eastAsia="HG丸ｺﾞｼｯｸM-PRO" w:hAnsi="HG丸ｺﾞｼｯｸM-PRO" w:cs="Times New Roman" w:hint="eastAsia"/>
                <w:sz w:val="24"/>
                <w:szCs w:val="24"/>
              </w:rPr>
              <w:t xml:space="preserve">　</w:t>
            </w:r>
            <w:r w:rsidR="00D46E75" w:rsidRPr="00A92128">
              <w:rPr>
                <w:rFonts w:ascii="HG丸ｺﾞｼｯｸM-PRO" w:eastAsia="HG丸ｺﾞｼｯｸM-PRO" w:hAnsi="HG丸ｺﾞｼｯｸM-PRO" w:cs="Times New Roman"/>
                <w:sz w:val="22"/>
                <w:szCs w:val="24"/>
              </w:rPr>
              <w:t xml:space="preserve">　</w:t>
            </w:r>
            <w:r w:rsidR="00D46E75" w:rsidRPr="00A92128">
              <w:rPr>
                <w:rFonts w:ascii="HG丸ｺﾞｼｯｸM-PRO" w:eastAsia="HG丸ｺﾞｼｯｸM-PRO" w:hAnsi="HG丸ｺﾞｼｯｸM-PRO" w:cs="Times New Roman" w:hint="eastAsia"/>
                <w:sz w:val="22"/>
                <w:szCs w:val="24"/>
              </w:rPr>
              <w:t xml:space="preserve">　</w:t>
            </w:r>
            <w:r w:rsidR="00D46E75" w:rsidRPr="00A92128">
              <w:rPr>
                <w:rFonts w:ascii="HG丸ｺﾞｼｯｸM-PRO" w:eastAsia="HG丸ｺﾞｼｯｸM-PRO" w:hAnsi="HG丸ｺﾞｼｯｸM-PRO" w:cs="Times New Roman"/>
                <w:sz w:val="22"/>
                <w:szCs w:val="24"/>
              </w:rPr>
              <w:t xml:space="preserve">　</w:t>
            </w:r>
            <w:r w:rsidR="00D46E75" w:rsidRPr="00A92128">
              <w:rPr>
                <w:rFonts w:ascii="HG丸ｺﾞｼｯｸM-PRO" w:eastAsia="HG丸ｺﾞｼｯｸM-PRO" w:hAnsi="HG丸ｺﾞｼｯｸM-PRO" w:cs="Times New Roman" w:hint="eastAsia"/>
                <w:sz w:val="22"/>
                <w:szCs w:val="24"/>
              </w:rPr>
              <w:t xml:space="preserve">　　</w:t>
            </w:r>
            <w:r w:rsidR="00D46E75" w:rsidRPr="00A92128">
              <w:rPr>
                <w:rFonts w:ascii="HG丸ｺﾞｼｯｸM-PRO" w:eastAsia="HG丸ｺﾞｼｯｸM-PRO" w:hAnsi="HG丸ｺﾞｼｯｸM-PRO" w:cs="Times New Roman"/>
                <w:sz w:val="22"/>
                <w:szCs w:val="24"/>
              </w:rPr>
              <w:t xml:space="preserve">　</w:t>
            </w:r>
            <w:r w:rsidR="00D46E75" w:rsidRPr="00A92128">
              <w:rPr>
                <w:rFonts w:ascii="HG丸ｺﾞｼｯｸM-PRO" w:eastAsia="HG丸ｺﾞｼｯｸM-PRO" w:hAnsi="HG丸ｺﾞｼｯｸM-PRO" w:cs="Times New Roman" w:hint="eastAsia"/>
                <w:sz w:val="22"/>
                <w:szCs w:val="24"/>
              </w:rPr>
              <w:t xml:space="preserve">　</w:t>
            </w:r>
            <w:r w:rsidR="00D46E75" w:rsidRPr="00A92128">
              <w:rPr>
                <w:rFonts w:ascii="HG丸ｺﾞｼｯｸM-PRO" w:eastAsia="HG丸ｺﾞｼｯｸM-PRO" w:hAnsi="HG丸ｺﾞｼｯｸM-PRO" w:cs="Times New Roman"/>
                <w:sz w:val="22"/>
                <w:szCs w:val="24"/>
              </w:rPr>
              <w:t xml:space="preserve">　　</w:t>
            </w:r>
            <w:r w:rsidR="00D46E75" w:rsidRPr="00A92128">
              <w:rPr>
                <w:rFonts w:ascii="HG丸ｺﾞｼｯｸM-PRO" w:eastAsia="HG丸ｺﾞｼｯｸM-PRO" w:hAnsi="HG丸ｺﾞｼｯｸM-PRO" w:cs="Times New Roman" w:hint="eastAsia"/>
                <w:sz w:val="22"/>
                <w:szCs w:val="24"/>
              </w:rPr>
              <w:t xml:space="preserve">　</w:t>
            </w:r>
            <w:r w:rsidR="00D46E75" w:rsidRPr="00A92128">
              <w:rPr>
                <w:rFonts w:ascii="HG丸ｺﾞｼｯｸM-PRO" w:eastAsia="HG丸ｺﾞｼｯｸM-PRO" w:hAnsi="HG丸ｺﾞｼｯｸM-PRO" w:cs="Times New Roman"/>
                <w:sz w:val="22"/>
                <w:szCs w:val="24"/>
              </w:rPr>
              <w:t xml:space="preserve">　</w:t>
            </w:r>
            <w:r w:rsidR="00D46E75" w:rsidRPr="00A92128">
              <w:rPr>
                <w:rFonts w:ascii="HG丸ｺﾞｼｯｸM-PRO" w:eastAsia="HG丸ｺﾞｼｯｸM-PRO" w:hAnsi="HG丸ｺﾞｼｯｸM-PRO" w:cs="Times New Roman" w:hint="eastAsia"/>
                <w:sz w:val="22"/>
                <w:szCs w:val="24"/>
              </w:rPr>
              <w:t xml:space="preserve">　</w:t>
            </w:r>
            <w:r w:rsidR="00D46E75" w:rsidRPr="00A92128">
              <w:rPr>
                <w:rFonts w:ascii="HG丸ｺﾞｼｯｸM-PRO" w:eastAsia="HG丸ｺﾞｼｯｸM-PRO" w:hAnsi="HG丸ｺﾞｼｯｸM-PRO" w:cs="Times New Roman"/>
                <w:sz w:val="22"/>
                <w:szCs w:val="24"/>
              </w:rPr>
              <w:t xml:space="preserve">　</w:t>
            </w:r>
            <w:r w:rsidR="00D46E75" w:rsidRPr="00A92128">
              <w:rPr>
                <w:rFonts w:ascii="HG丸ｺﾞｼｯｸM-PRO" w:eastAsia="HG丸ｺﾞｼｯｸM-PRO" w:hAnsi="HG丸ｺﾞｼｯｸM-PRO" w:cs="Times New Roman" w:hint="eastAsia"/>
                <w:sz w:val="22"/>
                <w:szCs w:val="24"/>
              </w:rPr>
              <w:t xml:space="preserve">  </w:t>
            </w:r>
            <w:r w:rsidR="00D46E75" w:rsidRPr="00A92128">
              <w:rPr>
                <w:rFonts w:ascii="HG丸ｺﾞｼｯｸM-PRO" w:eastAsia="HG丸ｺﾞｼｯｸM-PRO" w:hAnsi="HG丸ｺﾞｼｯｸM-PRO" w:cs="Times New Roman"/>
                <w:sz w:val="22"/>
                <w:szCs w:val="24"/>
              </w:rPr>
              <w:t xml:space="preserve">       </w:t>
            </w:r>
          </w:p>
          <w:p w:rsidR="00D46E75" w:rsidRPr="00A92128" w:rsidRDefault="00D46E75" w:rsidP="00D46E75">
            <w:pPr>
              <w:ind w:leftChars="200" w:left="432" w:hangingChars="5" w:hanging="12"/>
              <w:rPr>
                <w:rFonts w:ascii="Century" w:eastAsia="ＭＳ 明朝" w:hAnsi="Century" w:cs="Times New Roman"/>
                <w:sz w:val="22"/>
                <w:szCs w:val="24"/>
              </w:rPr>
            </w:pPr>
            <w:r w:rsidRPr="00A92128">
              <w:rPr>
                <w:rFonts w:ascii="HG丸ｺﾞｼｯｸM-PRO" w:eastAsia="HG丸ｺﾞｼｯｸM-PRO" w:hAnsi="HG丸ｺﾞｼｯｸM-PRO" w:cs="Times New Roman" w:hint="eastAsia"/>
                <w:b/>
                <w:sz w:val="24"/>
                <w:szCs w:val="24"/>
                <w:bdr w:val="single" w:sz="4" w:space="0" w:color="auto"/>
              </w:rPr>
              <w:t>この臨時給付金は課税の対象になります。詳しくは、税務署までお問い合わせください。</w:t>
            </w:r>
            <w:r w:rsidR="00DC256F" w:rsidRPr="00A92128">
              <w:rPr>
                <w:rFonts w:ascii="HG丸ｺﾞｼｯｸM-PRO" w:eastAsia="HG丸ｺﾞｼｯｸM-PRO" w:hAnsi="HG丸ｺﾞｼｯｸM-PRO" w:cs="Times New Roman" w:hint="eastAsia"/>
                <w:b/>
                <w:sz w:val="24"/>
                <w:szCs w:val="24"/>
                <w:bdr w:val="single" w:sz="4" w:space="0" w:color="auto"/>
              </w:rPr>
              <w:t>（</w:t>
            </w:r>
            <w:r w:rsidR="00DC256F" w:rsidRPr="00A92128">
              <w:rPr>
                <w:rFonts w:ascii="HG丸ｺﾞｼｯｸM-PRO" w:eastAsia="HG丸ｺﾞｼｯｸM-PRO" w:hAnsi="HG丸ｺﾞｼｯｸM-PRO" w:cs="Times New Roman"/>
                <w:b/>
                <w:sz w:val="24"/>
                <w:szCs w:val="24"/>
                <w:bdr w:val="single" w:sz="4" w:space="0" w:color="auto"/>
              </w:rPr>
              <w:t>046-262-9411</w:t>
            </w:r>
            <w:r w:rsidR="00DC256F" w:rsidRPr="00A92128">
              <w:rPr>
                <w:rFonts w:ascii="HG丸ｺﾞｼｯｸM-PRO" w:eastAsia="HG丸ｺﾞｼｯｸM-PRO" w:hAnsi="HG丸ｺﾞｼｯｸM-PRO" w:cs="Times New Roman" w:hint="eastAsia"/>
                <w:b/>
                <w:sz w:val="24"/>
                <w:szCs w:val="24"/>
                <w:bdr w:val="single" w:sz="4" w:space="0" w:color="auto"/>
              </w:rPr>
              <w:t>）</w:t>
            </w:r>
          </w:p>
          <w:p w:rsidR="00D46E75" w:rsidRPr="00A92128" w:rsidRDefault="00D46E75"/>
        </w:tc>
      </w:tr>
    </w:tbl>
    <w:p w:rsidR="007C55A7" w:rsidRDefault="00162197" w:rsidP="00C07928">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-114300</wp:posOffset>
                </wp:positionV>
                <wp:extent cx="1666875"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6668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62197" w:rsidRPr="00162197" w:rsidRDefault="00162197" w:rsidP="00162197">
                            <w:pPr>
                              <w:jc w:val="center"/>
                              <w:rPr>
                                <w:rFonts w:ascii="ＭＳ ゴシック" w:eastAsia="ＭＳ ゴシック" w:hAnsi="ＭＳ ゴシック"/>
                                <w:color w:val="000000" w:themeColor="text1"/>
                                <w:sz w:val="40"/>
                                <w:szCs w:val="40"/>
                              </w:rPr>
                            </w:pPr>
                            <w:r w:rsidRPr="00162197">
                              <w:rPr>
                                <w:rFonts w:ascii="ＭＳ ゴシック" w:eastAsia="ＭＳ ゴシック" w:hAnsi="ＭＳ ゴシック" w:hint="eastAsia"/>
                                <w:color w:val="000000" w:themeColor="text1"/>
                                <w:sz w:val="40"/>
                                <w:szCs w:val="40"/>
                              </w:rPr>
                              <w:t>（</w:t>
                            </w:r>
                            <w:r w:rsidRPr="00162197">
                              <w:rPr>
                                <w:rFonts w:ascii="ＭＳ ゴシック" w:eastAsia="ＭＳ ゴシック" w:hAnsi="ＭＳ ゴシック"/>
                                <w:color w:val="000000" w:themeColor="text1"/>
                                <w:sz w:val="40"/>
                                <w:szCs w:val="40"/>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0;margin-top:-9pt;width:131.2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" filled="f" stroked="f" strokeweight="1pt">
                <v:textbox>
                  <w:txbxContent>
                    <w:p w:rsidR="00162197" w:rsidRPr="00162197" w:rsidRDefault="00162197" w:rsidP="00162197">
                      <w:pPr>
                        <w:jc w:val="center"/>
                        <w:rPr>
                          <w:rFonts w:ascii="ＭＳ ゴシック" w:eastAsia="ＭＳ ゴシック" w:hAnsi="ＭＳ ゴシック"/>
                          <w:color w:val="000000" w:themeColor="text1"/>
                          <w:sz w:val="40"/>
                          <w:szCs w:val="40"/>
                        </w:rPr>
                      </w:pPr>
                      <w:r w:rsidRPr="00162197">
                        <w:rPr>
                          <w:rFonts w:ascii="ＭＳ ゴシック" w:eastAsia="ＭＳ ゴシック" w:hAnsi="ＭＳ ゴシック" w:hint="eastAsia"/>
                          <w:color w:val="000000" w:themeColor="text1"/>
                          <w:sz w:val="40"/>
                          <w:szCs w:val="40"/>
                        </w:rPr>
                        <w:t>（</w:t>
                      </w:r>
                      <w:r w:rsidRPr="00162197">
                        <w:rPr>
                          <w:rFonts w:ascii="ＭＳ ゴシック" w:eastAsia="ＭＳ ゴシック" w:hAnsi="ＭＳ ゴシック"/>
                          <w:color w:val="000000" w:themeColor="text1"/>
                          <w:sz w:val="40"/>
                          <w:szCs w:val="40"/>
                        </w:rPr>
                        <w:t>裏面）</w:t>
                      </w:r>
                    </w:p>
                  </w:txbxContent>
                </v:textbox>
              </v:rect>
            </w:pict>
          </mc:Fallback>
        </mc:AlternateContent>
      </w:r>
    </w:p>
    <w:p w:rsidR="007C55A7" w:rsidRDefault="007C55A7" w:rsidP="00C07928"/>
    <w:tbl>
      <w:tblPr>
        <w:tblStyle w:val="a3"/>
        <w:tblW w:w="15309" w:type="dxa"/>
        <w:tblInd w:w="121" w:type="dxa"/>
        <w:tblLook w:val="04A0" w:firstRow="1" w:lastRow="0" w:firstColumn="1" w:lastColumn="0" w:noHBand="0" w:noVBand="1"/>
      </w:tblPr>
      <w:tblGrid>
        <w:gridCol w:w="5686"/>
        <w:gridCol w:w="9623"/>
      </w:tblGrid>
      <w:tr w:rsidR="007C55A7" w:rsidRPr="002C3B57" w:rsidTr="007C55A7">
        <w:trPr>
          <w:trHeight w:val="569"/>
        </w:trPr>
        <w:tc>
          <w:tcPr>
            <w:tcW w:w="15309" w:type="dxa"/>
            <w:gridSpan w:val="2"/>
            <w:tcBorders>
              <w:top w:val="single" w:sz="4" w:space="0" w:color="auto"/>
            </w:tcBorders>
            <w:shd w:val="clear" w:color="auto" w:fill="BDD6EE" w:themeFill="accent1" w:themeFillTint="66"/>
          </w:tcPr>
          <w:p w:rsidR="007C55A7" w:rsidRPr="002C3B57" w:rsidRDefault="007C55A7" w:rsidP="006C0D3A">
            <w:pPr>
              <w:jc w:val="center"/>
              <w:rPr>
                <w:rFonts w:ascii="住基ネット明朝" w:eastAsia="住基ネット明朝" w:hAnsi="住基ネット明朝"/>
                <w:sz w:val="32"/>
                <w:szCs w:val="26"/>
              </w:rPr>
            </w:pPr>
            <w:r w:rsidRPr="002C3B57">
              <w:rPr>
                <w:rFonts w:ascii="住基ネット明朝" w:eastAsia="住基ネット明朝" w:hAnsi="住基ネット明朝" w:hint="eastAsia"/>
                <w:b/>
                <w:sz w:val="36"/>
                <w:szCs w:val="26"/>
              </w:rPr>
              <w:t>農 業 経 営 費 高 騰 対 策 臨 時 給 付 金　Ｑ＆Ａ</w:t>
            </w:r>
          </w:p>
        </w:tc>
      </w:tr>
      <w:tr w:rsidR="007C55A7" w:rsidRPr="002C3B57" w:rsidTr="007C55A7">
        <w:trPr>
          <w:trHeight w:val="676"/>
        </w:trPr>
        <w:tc>
          <w:tcPr>
            <w:tcW w:w="5686" w:type="dxa"/>
          </w:tcPr>
          <w:p w:rsidR="007C55A7" w:rsidRPr="002C3B57" w:rsidRDefault="007C55A7" w:rsidP="006C0D3A">
            <w:pPr>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Ｑ１</w:t>
            </w:r>
            <w:r w:rsidRPr="002C3B57">
              <w:rPr>
                <w:rFonts w:ascii="住基ネット明朝" w:eastAsia="住基ネット明朝" w:hAnsi="住基ネット明朝" w:hint="eastAsia"/>
                <w:sz w:val="26"/>
                <w:szCs w:val="26"/>
              </w:rPr>
              <w:t xml:space="preserve">　対象者は</w:t>
            </w:r>
          </w:p>
        </w:tc>
        <w:tc>
          <w:tcPr>
            <w:tcW w:w="9623" w:type="dxa"/>
          </w:tcPr>
          <w:p w:rsidR="007C55A7" w:rsidRDefault="007C55A7" w:rsidP="006C0D3A">
            <w:pPr>
              <w:ind w:left="502" w:hangingChars="193" w:hanging="502"/>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Ａ１</w:t>
            </w:r>
            <w:r w:rsidRPr="002C3B57">
              <w:rPr>
                <w:rFonts w:ascii="住基ネット明朝" w:eastAsia="住基ネット明朝" w:hAnsi="住基ネット明朝" w:hint="eastAsia"/>
                <w:sz w:val="26"/>
                <w:szCs w:val="26"/>
              </w:rPr>
              <w:t xml:space="preserve">　市内在住</w:t>
            </w:r>
            <w:r>
              <w:rPr>
                <w:rFonts w:ascii="住基ネット明朝" w:eastAsia="住基ネット明朝" w:hAnsi="住基ネット明朝" w:hint="eastAsia"/>
                <w:sz w:val="26"/>
                <w:szCs w:val="26"/>
              </w:rPr>
              <w:t>の農家及び市内に住所を有する農業法人のうち、</w:t>
            </w:r>
            <w:r w:rsidRPr="002C3B57">
              <w:rPr>
                <w:rFonts w:ascii="住基ネット明朝" w:eastAsia="住基ネット明朝" w:hAnsi="住基ネット明朝" w:hint="eastAsia"/>
                <w:sz w:val="26"/>
                <w:szCs w:val="26"/>
              </w:rPr>
              <w:t>ＪＡや市場などに出荷し販売を行っている農家です。</w:t>
            </w:r>
          </w:p>
          <w:p w:rsidR="002575E4" w:rsidRPr="002C3B57" w:rsidRDefault="002575E4" w:rsidP="006C0D3A">
            <w:pPr>
              <w:ind w:left="502" w:hangingChars="193" w:hanging="502"/>
              <w:rPr>
                <w:rFonts w:ascii="住基ネット明朝" w:eastAsia="住基ネット明朝" w:hAnsi="住基ネット明朝"/>
                <w:sz w:val="26"/>
                <w:szCs w:val="26"/>
              </w:rPr>
            </w:pPr>
          </w:p>
        </w:tc>
      </w:tr>
      <w:tr w:rsidR="007C55A7" w:rsidRPr="002C3B57" w:rsidTr="007C55A7">
        <w:trPr>
          <w:trHeight w:val="671"/>
        </w:trPr>
        <w:tc>
          <w:tcPr>
            <w:tcW w:w="5686" w:type="dxa"/>
          </w:tcPr>
          <w:p w:rsidR="007C55A7" w:rsidRPr="002C3B57" w:rsidRDefault="007C55A7" w:rsidP="006C0D3A">
            <w:pPr>
              <w:ind w:left="521" w:hangingChars="200" w:hanging="52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Ｑ２</w:t>
            </w:r>
            <w:r w:rsidR="00CD7C60">
              <w:rPr>
                <w:rFonts w:ascii="住基ネット明朝" w:eastAsia="住基ネット明朝" w:hAnsi="住基ネット明朝" w:hint="eastAsia"/>
                <w:sz w:val="26"/>
                <w:szCs w:val="26"/>
              </w:rPr>
              <w:t xml:space="preserve">　綾瀬市に居住していますが、市内外で農</w:t>
            </w:r>
            <w:r w:rsidRPr="002C3B57">
              <w:rPr>
                <w:rFonts w:ascii="住基ネット明朝" w:eastAsia="住基ネット明朝" w:hAnsi="住基ネット明朝" w:hint="eastAsia"/>
                <w:sz w:val="26"/>
                <w:szCs w:val="26"/>
              </w:rPr>
              <w:t>業を営んでいます。申請できますか</w:t>
            </w:r>
            <w:r>
              <w:rPr>
                <w:rFonts w:ascii="住基ネット明朝" w:eastAsia="住基ネット明朝" w:hAnsi="住基ネット明朝" w:hint="eastAsia"/>
                <w:sz w:val="26"/>
                <w:szCs w:val="26"/>
              </w:rPr>
              <w:t>。</w:t>
            </w:r>
          </w:p>
        </w:tc>
        <w:tc>
          <w:tcPr>
            <w:tcW w:w="9623" w:type="dxa"/>
          </w:tcPr>
          <w:p w:rsidR="007C55A7" w:rsidRDefault="007C55A7" w:rsidP="006C0D3A">
            <w:pPr>
              <w:ind w:leftChars="1" w:left="460" w:hangingChars="176" w:hanging="458"/>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Ａ２</w:t>
            </w:r>
            <w:r w:rsidR="00292BA4">
              <w:rPr>
                <w:rFonts w:ascii="住基ネット明朝" w:eastAsia="住基ネット明朝" w:hAnsi="住基ネット明朝" w:hint="eastAsia"/>
                <w:sz w:val="26"/>
                <w:szCs w:val="26"/>
              </w:rPr>
              <w:t xml:space="preserve">　市内外合計で耕作面積が２０アール以上であれば</w:t>
            </w:r>
            <w:r w:rsidRPr="002C3B57">
              <w:rPr>
                <w:rFonts w:ascii="住基ネット明朝" w:eastAsia="住基ネット明朝" w:hAnsi="住基ネット明朝" w:hint="eastAsia"/>
                <w:sz w:val="26"/>
                <w:szCs w:val="26"/>
              </w:rPr>
              <w:t>対象です。ただし、市外の農地については耕作証明の写しを提出していただきます。</w:t>
            </w:r>
          </w:p>
          <w:p w:rsidR="002575E4" w:rsidRPr="002C3B57" w:rsidRDefault="002575E4" w:rsidP="006C0D3A">
            <w:pPr>
              <w:ind w:leftChars="1" w:left="460" w:hangingChars="176" w:hanging="458"/>
              <w:rPr>
                <w:rFonts w:ascii="住基ネット明朝" w:eastAsia="住基ネット明朝" w:hAnsi="住基ネット明朝"/>
                <w:sz w:val="26"/>
                <w:szCs w:val="26"/>
              </w:rPr>
            </w:pPr>
          </w:p>
        </w:tc>
      </w:tr>
      <w:tr w:rsidR="007C55A7" w:rsidRPr="002C3B57" w:rsidTr="007C55A7">
        <w:trPr>
          <w:trHeight w:val="559"/>
        </w:trPr>
        <w:tc>
          <w:tcPr>
            <w:tcW w:w="5686" w:type="dxa"/>
          </w:tcPr>
          <w:p w:rsidR="007C55A7" w:rsidRPr="002C3B57" w:rsidRDefault="007C55A7" w:rsidP="006C0D3A">
            <w:pPr>
              <w:ind w:left="521" w:hangingChars="200" w:hanging="52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Ｑ３</w:t>
            </w:r>
            <w:r w:rsidRPr="002C3B57">
              <w:rPr>
                <w:rFonts w:ascii="住基ネット明朝" w:eastAsia="住基ネット明朝" w:hAnsi="住基ネット明朝" w:hint="eastAsia"/>
                <w:sz w:val="26"/>
                <w:szCs w:val="26"/>
              </w:rPr>
              <w:t xml:space="preserve">　２０</w:t>
            </w:r>
            <w:r>
              <w:rPr>
                <w:rFonts w:ascii="住基ネット明朝" w:eastAsia="住基ネット明朝" w:hAnsi="住基ネット明朝" w:hint="eastAsia"/>
                <w:sz w:val="26"/>
                <w:szCs w:val="26"/>
              </w:rPr>
              <w:t>アール以上所有する農地を他の農家に貸し出し自分では耕作していません</w:t>
            </w:r>
            <w:r w:rsidRPr="002C3B57">
              <w:rPr>
                <w:rFonts w:ascii="住基ネット明朝" w:eastAsia="住基ネット明朝" w:hAnsi="住基ネット明朝" w:hint="eastAsia"/>
                <w:sz w:val="26"/>
                <w:szCs w:val="26"/>
              </w:rPr>
              <w:t>が申請できますか。</w:t>
            </w:r>
          </w:p>
        </w:tc>
        <w:tc>
          <w:tcPr>
            <w:tcW w:w="9623" w:type="dxa"/>
          </w:tcPr>
          <w:p w:rsidR="00F7498C" w:rsidRDefault="007C55A7" w:rsidP="008B6538">
            <w:pPr>
              <w:ind w:leftChars="-12" w:left="449" w:hangingChars="182" w:hanging="474"/>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Ａ３</w:t>
            </w:r>
            <w:r w:rsidR="008B6538">
              <w:rPr>
                <w:rFonts w:ascii="住基ネット明朝" w:eastAsia="住基ネット明朝" w:hAnsi="住基ネット明朝" w:hint="eastAsia"/>
                <w:sz w:val="26"/>
                <w:szCs w:val="26"/>
              </w:rPr>
              <w:t xml:space="preserve">　</w:t>
            </w:r>
            <w:r w:rsidR="00F7498C">
              <w:rPr>
                <w:rFonts w:ascii="住基ネット明朝" w:eastAsia="住基ネット明朝" w:hAnsi="住基ネット明朝" w:hint="eastAsia"/>
                <w:sz w:val="26"/>
                <w:szCs w:val="26"/>
              </w:rPr>
              <w:t>耕作</w:t>
            </w:r>
            <w:r w:rsidR="008C43E3">
              <w:rPr>
                <w:rFonts w:ascii="住基ネット明朝" w:eastAsia="住基ネット明朝" w:hAnsi="住基ネット明朝" w:hint="eastAsia"/>
                <w:sz w:val="26"/>
                <w:szCs w:val="26"/>
              </w:rPr>
              <w:t>面積が</w:t>
            </w:r>
            <w:r w:rsidR="00F7498C">
              <w:rPr>
                <w:rFonts w:ascii="住基ネット明朝" w:eastAsia="住基ネット明朝" w:hAnsi="住基ネット明朝" w:hint="eastAsia"/>
                <w:sz w:val="26"/>
                <w:szCs w:val="26"/>
              </w:rPr>
              <w:t>２０アール</w:t>
            </w:r>
            <w:r w:rsidR="008C43E3">
              <w:rPr>
                <w:rFonts w:ascii="住基ネット明朝" w:eastAsia="住基ネット明朝" w:hAnsi="住基ネット明朝" w:hint="eastAsia"/>
                <w:sz w:val="26"/>
                <w:szCs w:val="26"/>
              </w:rPr>
              <w:t>未満であっても、</w:t>
            </w:r>
            <w:r w:rsidR="008B6538">
              <w:rPr>
                <w:rFonts w:ascii="住基ネット明朝" w:eastAsia="住基ネット明朝" w:hAnsi="住基ネット明朝" w:hint="eastAsia"/>
                <w:sz w:val="26"/>
                <w:szCs w:val="26"/>
              </w:rPr>
              <w:t>御自身の</w:t>
            </w:r>
            <w:r w:rsidR="008C43E3" w:rsidRPr="008C43E3">
              <w:rPr>
                <w:rFonts w:ascii="住基ネット明朝" w:eastAsia="住基ネット明朝" w:hAnsi="住基ネット明朝" w:hint="eastAsia"/>
                <w:sz w:val="26"/>
                <w:szCs w:val="26"/>
              </w:rPr>
              <w:t>前事業年度の農作物の販売金額が５０万円以上</w:t>
            </w:r>
            <w:r w:rsidR="008C43E3">
              <w:rPr>
                <w:rFonts w:ascii="住基ネット明朝" w:eastAsia="住基ネット明朝" w:hAnsi="住基ネット明朝" w:hint="eastAsia"/>
                <w:sz w:val="26"/>
                <w:szCs w:val="26"/>
              </w:rPr>
              <w:t>の場合には</w:t>
            </w:r>
            <w:r w:rsidR="008B6538">
              <w:rPr>
                <w:rFonts w:ascii="住基ネット明朝" w:eastAsia="住基ネット明朝" w:hAnsi="住基ネット明朝" w:hint="eastAsia"/>
                <w:sz w:val="26"/>
                <w:szCs w:val="26"/>
              </w:rPr>
              <w:t>支給対象となる可能性</w:t>
            </w:r>
            <w:r w:rsidR="008C43E3">
              <w:rPr>
                <w:rFonts w:ascii="住基ネット明朝" w:eastAsia="住基ネット明朝" w:hAnsi="住基ネット明朝" w:hint="eastAsia"/>
                <w:sz w:val="26"/>
                <w:szCs w:val="26"/>
              </w:rPr>
              <w:t>がございますので、農業振興課に御相談ください。</w:t>
            </w:r>
          </w:p>
          <w:p w:rsidR="002575E4" w:rsidRPr="00F7498C" w:rsidRDefault="002575E4" w:rsidP="008B6538">
            <w:pPr>
              <w:ind w:leftChars="-12" w:left="448" w:hangingChars="182" w:hanging="473"/>
              <w:rPr>
                <w:rFonts w:ascii="住基ネット明朝" w:eastAsia="住基ネット明朝" w:hAnsi="住基ネット明朝"/>
                <w:sz w:val="26"/>
                <w:szCs w:val="26"/>
              </w:rPr>
            </w:pPr>
          </w:p>
        </w:tc>
      </w:tr>
      <w:tr w:rsidR="007C55A7" w:rsidRPr="002C3B57" w:rsidTr="007C55A7">
        <w:trPr>
          <w:trHeight w:val="1192"/>
        </w:trPr>
        <w:tc>
          <w:tcPr>
            <w:tcW w:w="5686" w:type="dxa"/>
            <w:tcBorders>
              <w:bottom w:val="single" w:sz="4" w:space="0" w:color="auto"/>
            </w:tcBorders>
          </w:tcPr>
          <w:p w:rsidR="007C55A7" w:rsidRPr="002C3B57" w:rsidRDefault="007C55A7" w:rsidP="006C0D3A">
            <w:pPr>
              <w:ind w:left="521" w:hangingChars="200" w:hanging="52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w:t>
            </w:r>
            <w:r>
              <w:rPr>
                <w:rFonts w:ascii="住基ネット明朝" w:eastAsia="住基ネット明朝" w:hAnsi="住基ネット明朝" w:hint="eastAsia"/>
                <w:b/>
                <w:sz w:val="26"/>
                <w:szCs w:val="26"/>
              </w:rPr>
              <w:t>４</w:t>
            </w:r>
            <w:r w:rsidR="00CD7C60">
              <w:rPr>
                <w:rFonts w:ascii="住基ネット明朝" w:eastAsia="住基ネット明朝" w:hAnsi="住基ネット明朝" w:hint="eastAsia"/>
                <w:sz w:val="26"/>
                <w:szCs w:val="26"/>
              </w:rPr>
              <w:t xml:space="preserve">　同一人物が代表を務める農業法人と個人農</w:t>
            </w:r>
            <w:r w:rsidRPr="002C3B57">
              <w:rPr>
                <w:rFonts w:ascii="住基ネット明朝" w:eastAsia="住基ネット明朝" w:hAnsi="住基ネット明朝" w:hint="eastAsia"/>
                <w:sz w:val="26"/>
                <w:szCs w:val="26"/>
              </w:rPr>
              <w:t>業者と個別に申請できますか。</w:t>
            </w:r>
          </w:p>
        </w:tc>
        <w:tc>
          <w:tcPr>
            <w:tcW w:w="9623" w:type="dxa"/>
            <w:tcBorders>
              <w:bottom w:val="single" w:sz="4" w:space="0" w:color="auto"/>
            </w:tcBorders>
          </w:tcPr>
          <w:p w:rsidR="007C55A7" w:rsidRPr="002C3B57" w:rsidRDefault="007C55A7" w:rsidP="006C0D3A">
            <w:pPr>
              <w:ind w:leftChars="-17" w:left="485" w:hangingChars="200" w:hanging="52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w:t>
            </w:r>
            <w:r>
              <w:rPr>
                <w:rFonts w:ascii="住基ネット明朝" w:eastAsia="住基ネット明朝" w:hAnsi="住基ネット明朝" w:hint="eastAsia"/>
                <w:b/>
                <w:sz w:val="26"/>
                <w:szCs w:val="26"/>
              </w:rPr>
              <w:t>４</w:t>
            </w:r>
            <w:r w:rsidRPr="002C3B57">
              <w:rPr>
                <w:rFonts w:ascii="住基ネット明朝" w:eastAsia="住基ネット明朝" w:hAnsi="住基ネット明朝" w:hint="eastAsia"/>
                <w:sz w:val="26"/>
                <w:szCs w:val="26"/>
              </w:rPr>
              <w:t xml:space="preserve">　代表者が同一人</w:t>
            </w:r>
            <w:r>
              <w:rPr>
                <w:rFonts w:ascii="住基ネット明朝" w:eastAsia="住基ネット明朝" w:hAnsi="住基ネット明朝" w:hint="eastAsia"/>
                <w:sz w:val="26"/>
                <w:szCs w:val="26"/>
              </w:rPr>
              <w:t>物であっても、法人と個人事業主とは別人格ですので、それぞれで支給</w:t>
            </w:r>
            <w:r w:rsidRPr="002C3B57">
              <w:rPr>
                <w:rFonts w:ascii="住基ネット明朝" w:eastAsia="住基ネット明朝" w:hAnsi="住基ネット明朝" w:hint="eastAsia"/>
                <w:sz w:val="26"/>
                <w:szCs w:val="26"/>
              </w:rPr>
              <w:t>対象となります</w:t>
            </w:r>
          </w:p>
        </w:tc>
      </w:tr>
      <w:tr w:rsidR="007C55A7" w:rsidRPr="002C3B57" w:rsidTr="007C55A7">
        <w:trPr>
          <w:trHeight w:val="780"/>
        </w:trPr>
        <w:tc>
          <w:tcPr>
            <w:tcW w:w="5686" w:type="dxa"/>
          </w:tcPr>
          <w:p w:rsidR="007C55A7" w:rsidRPr="002C3B57" w:rsidRDefault="007C55A7" w:rsidP="006C0D3A">
            <w:pPr>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w:t>
            </w:r>
            <w:r>
              <w:rPr>
                <w:rFonts w:ascii="住基ネット明朝" w:eastAsia="住基ネット明朝" w:hAnsi="住基ネット明朝" w:hint="eastAsia"/>
                <w:b/>
                <w:sz w:val="26"/>
                <w:szCs w:val="26"/>
              </w:rPr>
              <w:t>５</w:t>
            </w:r>
            <w:r w:rsidRPr="002C3B57">
              <w:rPr>
                <w:rFonts w:ascii="住基ネット明朝" w:eastAsia="住基ネット明朝" w:hAnsi="住基ネット明朝" w:hint="eastAsia"/>
                <w:sz w:val="26"/>
                <w:szCs w:val="26"/>
              </w:rPr>
              <w:t xml:space="preserve"> 申請書はどこで入手できますか。</w:t>
            </w:r>
          </w:p>
          <w:p w:rsidR="007C55A7" w:rsidRPr="002C3B57" w:rsidRDefault="007C55A7" w:rsidP="006C0D3A">
            <w:pPr>
              <w:rPr>
                <w:rFonts w:ascii="住基ネット明朝" w:eastAsia="住基ネット明朝" w:hAnsi="住基ネット明朝"/>
                <w:sz w:val="26"/>
                <w:szCs w:val="26"/>
              </w:rPr>
            </w:pPr>
          </w:p>
        </w:tc>
        <w:tc>
          <w:tcPr>
            <w:tcW w:w="9623" w:type="dxa"/>
          </w:tcPr>
          <w:p w:rsidR="007C55A7" w:rsidRDefault="007C55A7" w:rsidP="006C0D3A">
            <w:pPr>
              <w:ind w:leftChars="8" w:left="538" w:hangingChars="200" w:hanging="52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w:t>
            </w:r>
            <w:r>
              <w:rPr>
                <w:rFonts w:ascii="住基ネット明朝" w:eastAsia="住基ネット明朝" w:hAnsi="住基ネット明朝" w:hint="eastAsia"/>
                <w:b/>
                <w:sz w:val="26"/>
                <w:szCs w:val="26"/>
              </w:rPr>
              <w:t>５</w:t>
            </w:r>
            <w:r w:rsidRPr="002C3B57">
              <w:rPr>
                <w:rFonts w:ascii="住基ネット明朝" w:eastAsia="住基ネット明朝" w:hAnsi="住基ネット明朝" w:hint="eastAsia"/>
                <w:sz w:val="26"/>
                <w:szCs w:val="26"/>
              </w:rPr>
              <w:t xml:space="preserve">　綾瀬市ホームページからダウンロードできます。その他にも、農業振興課（市役所</w:t>
            </w:r>
            <w:r>
              <w:rPr>
                <w:rFonts w:ascii="住基ネット明朝" w:eastAsia="住基ネット明朝" w:hAnsi="住基ネット明朝" w:hint="eastAsia"/>
                <w:sz w:val="26"/>
                <w:szCs w:val="26"/>
              </w:rPr>
              <w:t>事務棟</w:t>
            </w:r>
            <w:r w:rsidRPr="002C3B57">
              <w:rPr>
                <w:rFonts w:ascii="住基ネット明朝" w:eastAsia="住基ネット明朝" w:hAnsi="住基ネット明朝" w:hint="eastAsia"/>
                <w:sz w:val="26"/>
                <w:szCs w:val="26"/>
              </w:rPr>
              <w:t>５階）、ＪＡさがみ市内各支店で入手できます。</w:t>
            </w:r>
          </w:p>
          <w:p w:rsidR="002575E4" w:rsidRPr="002C3B57" w:rsidRDefault="002575E4" w:rsidP="006C0D3A">
            <w:pPr>
              <w:ind w:leftChars="8" w:left="537" w:hangingChars="200" w:hanging="520"/>
              <w:rPr>
                <w:rFonts w:ascii="住基ネット明朝" w:eastAsia="住基ネット明朝" w:hAnsi="住基ネット明朝"/>
                <w:sz w:val="26"/>
                <w:szCs w:val="26"/>
              </w:rPr>
            </w:pPr>
          </w:p>
        </w:tc>
      </w:tr>
      <w:tr w:rsidR="007C55A7" w:rsidRPr="002C3B57" w:rsidTr="007C55A7">
        <w:trPr>
          <w:trHeight w:val="2951"/>
        </w:trPr>
        <w:tc>
          <w:tcPr>
            <w:tcW w:w="5686" w:type="dxa"/>
          </w:tcPr>
          <w:p w:rsidR="007C55A7" w:rsidRPr="002C3B57" w:rsidRDefault="007C55A7" w:rsidP="006C0D3A">
            <w:pPr>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w:t>
            </w:r>
            <w:r>
              <w:rPr>
                <w:rFonts w:ascii="住基ネット明朝" w:eastAsia="住基ネット明朝" w:hAnsi="住基ネット明朝" w:hint="eastAsia"/>
                <w:b/>
                <w:sz w:val="26"/>
                <w:szCs w:val="26"/>
              </w:rPr>
              <w:t>６</w:t>
            </w:r>
            <w:r w:rsidRPr="002C3B57">
              <w:rPr>
                <w:rFonts w:ascii="住基ネット明朝" w:eastAsia="住基ネット明朝" w:hAnsi="住基ネット明朝" w:hint="eastAsia"/>
                <w:sz w:val="26"/>
                <w:szCs w:val="26"/>
              </w:rPr>
              <w:t xml:space="preserve">　申請に必要な書類は</w:t>
            </w:r>
          </w:p>
          <w:p w:rsidR="007C55A7" w:rsidRPr="002C3B57" w:rsidRDefault="007C55A7" w:rsidP="006C0D3A">
            <w:pPr>
              <w:rPr>
                <w:rFonts w:ascii="住基ネット明朝" w:eastAsia="住基ネット明朝" w:hAnsi="住基ネット明朝"/>
                <w:sz w:val="26"/>
                <w:szCs w:val="26"/>
              </w:rPr>
            </w:pPr>
          </w:p>
        </w:tc>
        <w:tc>
          <w:tcPr>
            <w:tcW w:w="9623" w:type="dxa"/>
          </w:tcPr>
          <w:p w:rsidR="007C55A7" w:rsidRPr="002C3B57" w:rsidRDefault="007C55A7" w:rsidP="006C0D3A">
            <w:pPr>
              <w:rPr>
                <w:rFonts w:ascii="住基ネット明朝" w:eastAsia="住基ネット明朝" w:hAnsi="住基ネット明朝"/>
                <w:b/>
                <w:sz w:val="26"/>
                <w:szCs w:val="26"/>
              </w:rPr>
            </w:pPr>
            <w:r w:rsidRPr="002C3B57">
              <w:rPr>
                <w:rFonts w:ascii="住基ネット明朝" w:eastAsia="住基ネット明朝" w:hAnsi="住基ネット明朝" w:hint="eastAsia"/>
                <w:b/>
                <w:sz w:val="26"/>
                <w:szCs w:val="26"/>
              </w:rPr>
              <w:t>Ａ</w:t>
            </w:r>
            <w:r>
              <w:rPr>
                <w:rFonts w:ascii="住基ネット明朝" w:eastAsia="住基ネット明朝" w:hAnsi="住基ネット明朝" w:hint="eastAsia"/>
                <w:b/>
                <w:sz w:val="26"/>
                <w:szCs w:val="26"/>
              </w:rPr>
              <w:t>６</w:t>
            </w:r>
            <w:r w:rsidRPr="002C3B57">
              <w:rPr>
                <w:rFonts w:ascii="住基ネット明朝" w:eastAsia="住基ネット明朝" w:hAnsi="住基ネット明朝" w:hint="eastAsia"/>
                <w:b/>
                <w:sz w:val="26"/>
                <w:szCs w:val="26"/>
              </w:rPr>
              <w:t xml:space="preserve">　</w:t>
            </w:r>
          </w:p>
          <w:p w:rsidR="007C55A7" w:rsidRPr="002C3B57" w:rsidRDefault="007C55A7" w:rsidP="006C0D3A">
            <w:pPr>
              <w:ind w:left="2342" w:hangingChars="900" w:hanging="2342"/>
              <w:rPr>
                <w:rFonts w:ascii="住基ネット明朝" w:eastAsia="住基ネット明朝" w:hAnsi="住基ネット明朝"/>
                <w:b/>
                <w:sz w:val="26"/>
                <w:szCs w:val="26"/>
              </w:rPr>
            </w:pPr>
            <w:r w:rsidRPr="002C3B57">
              <w:rPr>
                <w:rFonts w:ascii="住基ネット明朝" w:eastAsia="住基ネット明朝" w:hAnsi="住基ネット明朝" w:hint="eastAsia"/>
                <w:b/>
                <w:sz w:val="26"/>
                <w:szCs w:val="26"/>
              </w:rPr>
              <w:t>＜個人・法人共通＞</w:t>
            </w:r>
            <w:r w:rsidRPr="002C3B57">
              <w:rPr>
                <w:rFonts w:ascii="住基ネット明朝" w:eastAsia="住基ネット明朝" w:hAnsi="住基ネット明朝" w:hint="eastAsia"/>
                <w:sz w:val="26"/>
                <w:szCs w:val="26"/>
              </w:rPr>
              <w:t>「申請書」、「誓約書」、「請求書」、振込先が確認できる本人（法人）名義の通帳の写し</w:t>
            </w:r>
          </w:p>
          <w:p w:rsidR="007C55A7" w:rsidRPr="002C3B57" w:rsidRDefault="007C55A7" w:rsidP="006C0D3A">
            <w:pPr>
              <w:ind w:firstLine="1"/>
              <w:rPr>
                <w:rFonts w:ascii="住基ネット明朝" w:eastAsia="住基ネット明朝" w:hAnsi="住基ネット明朝"/>
                <w:b/>
                <w:sz w:val="26"/>
                <w:szCs w:val="26"/>
              </w:rPr>
            </w:pPr>
            <w:r w:rsidRPr="002C3B57">
              <w:rPr>
                <w:rFonts w:ascii="住基ネット明朝" w:eastAsia="住基ネット明朝" w:hAnsi="住基ネット明朝" w:hint="eastAsia"/>
                <w:b/>
                <w:sz w:val="26"/>
                <w:szCs w:val="26"/>
              </w:rPr>
              <w:t>＜個人の場合＞</w:t>
            </w:r>
          </w:p>
          <w:p w:rsidR="007C55A7" w:rsidRPr="002C3B57" w:rsidRDefault="00F7498C" w:rsidP="006C0D3A">
            <w:pPr>
              <w:rPr>
                <w:rFonts w:ascii="住基ネット明朝" w:eastAsia="住基ネット明朝" w:hAnsi="住基ネット明朝"/>
                <w:sz w:val="26"/>
                <w:szCs w:val="26"/>
              </w:rPr>
            </w:pPr>
            <w:r>
              <w:rPr>
                <w:rFonts w:ascii="住基ネット明朝" w:eastAsia="住基ネット明朝" w:hAnsi="住基ネット明朝" w:hint="eastAsia"/>
                <w:sz w:val="26"/>
                <w:szCs w:val="26"/>
              </w:rPr>
              <w:t>（青色申告者）令和５</w:t>
            </w:r>
            <w:r w:rsidR="007C55A7" w:rsidRPr="002C3B57">
              <w:rPr>
                <w:rFonts w:ascii="住基ネット明朝" w:eastAsia="住基ネット明朝" w:hAnsi="住基ネット明朝" w:hint="eastAsia"/>
                <w:sz w:val="26"/>
                <w:szCs w:val="26"/>
              </w:rPr>
              <w:t>年分の確定申告書Ｂ第一表の写し</w:t>
            </w:r>
          </w:p>
          <w:p w:rsidR="007C55A7" w:rsidRPr="002C3B57" w:rsidRDefault="007C55A7" w:rsidP="006C0D3A">
            <w:pPr>
              <w:ind w:firstLineChars="18" w:firstLine="47"/>
              <w:rPr>
                <w:rFonts w:ascii="住基ネット明朝" w:eastAsia="住基ネット明朝" w:hAnsi="住基ネット明朝"/>
                <w:sz w:val="26"/>
                <w:szCs w:val="26"/>
              </w:rPr>
            </w:pPr>
            <w:r w:rsidRPr="002C3B57">
              <w:rPr>
                <w:rFonts w:ascii="住基ネット明朝" w:eastAsia="住基ネット明朝" w:hAnsi="住基ネット明朝" w:hint="eastAsia"/>
                <w:sz w:val="26"/>
                <w:szCs w:val="26"/>
              </w:rPr>
              <w:t xml:space="preserve">　　　　　</w:t>
            </w:r>
            <w:r>
              <w:rPr>
                <w:rFonts w:ascii="住基ネット明朝" w:eastAsia="住基ネット明朝" w:hAnsi="住基ネット明朝" w:hint="eastAsia"/>
                <w:sz w:val="26"/>
                <w:szCs w:val="26"/>
              </w:rPr>
              <w:t xml:space="preserve">   </w:t>
            </w:r>
            <w:r>
              <w:rPr>
                <w:rFonts w:ascii="住基ネット明朝" w:eastAsia="住基ネット明朝" w:hAnsi="住基ネット明朝"/>
                <w:sz w:val="26"/>
                <w:szCs w:val="26"/>
              </w:rPr>
              <w:t xml:space="preserve"> </w:t>
            </w:r>
            <w:r w:rsidR="00F7498C">
              <w:rPr>
                <w:rFonts w:ascii="住基ネット明朝" w:eastAsia="住基ネット明朝" w:hAnsi="住基ネット明朝" w:hint="eastAsia"/>
                <w:sz w:val="26"/>
                <w:szCs w:val="26"/>
              </w:rPr>
              <w:t>令和５</w:t>
            </w:r>
            <w:r w:rsidRPr="002C3B57">
              <w:rPr>
                <w:rFonts w:ascii="住基ネット明朝" w:eastAsia="住基ネット明朝" w:hAnsi="住基ネット明朝" w:hint="eastAsia"/>
                <w:sz w:val="26"/>
                <w:szCs w:val="26"/>
              </w:rPr>
              <w:t>年分の所得税青色申告決算書の写し(1、2 ページ)</w:t>
            </w:r>
          </w:p>
          <w:p w:rsidR="007C55A7" w:rsidRPr="002C3B57" w:rsidRDefault="00F7498C" w:rsidP="006C0D3A">
            <w:pPr>
              <w:rPr>
                <w:rFonts w:ascii="住基ネット明朝" w:eastAsia="住基ネット明朝" w:hAnsi="住基ネット明朝"/>
                <w:sz w:val="26"/>
                <w:szCs w:val="26"/>
              </w:rPr>
            </w:pPr>
            <w:r>
              <w:rPr>
                <w:rFonts w:ascii="住基ネット明朝" w:eastAsia="住基ネット明朝" w:hAnsi="住基ネット明朝" w:hint="eastAsia"/>
                <w:sz w:val="26"/>
                <w:szCs w:val="26"/>
              </w:rPr>
              <w:t>（白色申告者）令和５</w:t>
            </w:r>
            <w:r w:rsidR="007C55A7" w:rsidRPr="002C3B57">
              <w:rPr>
                <w:rFonts w:ascii="住基ネット明朝" w:eastAsia="住基ネット明朝" w:hAnsi="住基ネット明朝" w:hint="eastAsia"/>
                <w:sz w:val="26"/>
                <w:szCs w:val="26"/>
              </w:rPr>
              <w:t>年分の確定申告書Ｂ第一表の写し</w:t>
            </w:r>
          </w:p>
          <w:p w:rsidR="007C55A7" w:rsidRPr="002C3B57" w:rsidRDefault="00F7498C" w:rsidP="006C0D3A">
            <w:pPr>
              <w:ind w:firstLineChars="23" w:firstLine="60"/>
              <w:rPr>
                <w:rFonts w:ascii="住基ネット明朝" w:eastAsia="住基ネット明朝" w:hAnsi="住基ネット明朝"/>
                <w:sz w:val="26"/>
                <w:szCs w:val="26"/>
              </w:rPr>
            </w:pPr>
            <w:r>
              <w:rPr>
                <w:rFonts w:ascii="住基ネット明朝" w:eastAsia="住基ネット明朝" w:hAnsi="住基ネット明朝" w:hint="eastAsia"/>
                <w:sz w:val="26"/>
                <w:szCs w:val="26"/>
              </w:rPr>
              <w:t xml:space="preserve">　　　　　　　令和５</w:t>
            </w:r>
            <w:r w:rsidR="007C55A7" w:rsidRPr="002C3B57">
              <w:rPr>
                <w:rFonts w:ascii="住基ネット明朝" w:eastAsia="住基ネット明朝" w:hAnsi="住基ネット明朝" w:hint="eastAsia"/>
                <w:sz w:val="26"/>
                <w:szCs w:val="26"/>
              </w:rPr>
              <w:t>年分の収支内訳書の写し(1、2 ページ)</w:t>
            </w:r>
          </w:p>
          <w:p w:rsidR="007C55A7" w:rsidRPr="002C3B57" w:rsidRDefault="007C55A7" w:rsidP="006C0D3A">
            <w:pPr>
              <w:ind w:firstLineChars="23" w:firstLine="60"/>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＜法人の場合＞</w:t>
            </w:r>
          </w:p>
          <w:p w:rsidR="007C55A7" w:rsidRPr="002C3B57" w:rsidRDefault="007C55A7" w:rsidP="006C0D3A">
            <w:pPr>
              <w:ind w:firstLineChars="700" w:firstLine="1820"/>
              <w:rPr>
                <w:rFonts w:ascii="住基ネット明朝" w:eastAsia="住基ネット明朝" w:hAnsi="住基ネット明朝"/>
                <w:sz w:val="26"/>
                <w:szCs w:val="26"/>
              </w:rPr>
            </w:pPr>
            <w:r w:rsidRPr="002C3B57">
              <w:rPr>
                <w:rFonts w:ascii="住基ネット明朝" w:eastAsia="住基ネット明朝" w:hAnsi="住基ネット明朝" w:hint="eastAsia"/>
                <w:sz w:val="26"/>
                <w:szCs w:val="26"/>
              </w:rPr>
              <w:t>前事業年度分の法人税確定申告書別表第一の写し</w:t>
            </w:r>
          </w:p>
          <w:p w:rsidR="007C55A7" w:rsidRDefault="007C55A7" w:rsidP="006C0D3A">
            <w:pPr>
              <w:ind w:firstLineChars="700" w:firstLine="1820"/>
              <w:rPr>
                <w:rFonts w:ascii="住基ネット明朝" w:eastAsia="住基ネット明朝" w:hAnsi="住基ネット明朝"/>
                <w:sz w:val="26"/>
                <w:szCs w:val="26"/>
              </w:rPr>
            </w:pPr>
            <w:r w:rsidRPr="002C3B57">
              <w:rPr>
                <w:rFonts w:ascii="住基ネット明朝" w:eastAsia="住基ネット明朝" w:hAnsi="住基ネット明朝" w:hint="eastAsia"/>
                <w:sz w:val="26"/>
                <w:szCs w:val="26"/>
              </w:rPr>
              <w:t>法人事業概況説明書の写し</w:t>
            </w:r>
          </w:p>
          <w:p w:rsidR="002575E4" w:rsidRPr="002C3B57" w:rsidRDefault="002575E4" w:rsidP="006C0D3A">
            <w:pPr>
              <w:ind w:firstLineChars="700" w:firstLine="1820"/>
              <w:rPr>
                <w:rFonts w:ascii="住基ネット明朝" w:eastAsia="住基ネット明朝" w:hAnsi="住基ネット明朝"/>
                <w:sz w:val="26"/>
                <w:szCs w:val="26"/>
              </w:rPr>
            </w:pPr>
          </w:p>
        </w:tc>
      </w:tr>
      <w:tr w:rsidR="007C55A7" w:rsidRPr="002C3B57" w:rsidTr="007C55A7">
        <w:trPr>
          <w:trHeight w:val="1440"/>
        </w:trPr>
        <w:tc>
          <w:tcPr>
            <w:tcW w:w="5686" w:type="dxa"/>
          </w:tcPr>
          <w:p w:rsidR="007C55A7" w:rsidRPr="002C3B57" w:rsidRDefault="007C55A7" w:rsidP="006C0D3A">
            <w:pPr>
              <w:ind w:left="521" w:hangingChars="200" w:hanging="52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w:t>
            </w:r>
            <w:r>
              <w:rPr>
                <w:rFonts w:ascii="住基ネット明朝" w:eastAsia="住基ネット明朝" w:hAnsi="住基ネット明朝" w:hint="eastAsia"/>
                <w:b/>
                <w:sz w:val="26"/>
                <w:szCs w:val="26"/>
              </w:rPr>
              <w:t>７</w:t>
            </w:r>
            <w:r w:rsidRPr="002C3B57">
              <w:rPr>
                <w:rFonts w:ascii="住基ネット明朝" w:eastAsia="住基ネット明朝" w:hAnsi="住基ネット明朝" w:hint="eastAsia"/>
                <w:sz w:val="26"/>
                <w:szCs w:val="26"/>
              </w:rPr>
              <w:t xml:space="preserve">　確定申告を行っていない等の理由により確定申</w:t>
            </w:r>
            <w:r w:rsidR="003714C2">
              <w:rPr>
                <w:rFonts w:ascii="住基ネット明朝" w:eastAsia="住基ネット明朝" w:hAnsi="住基ネット明朝" w:hint="eastAsia"/>
                <w:sz w:val="26"/>
                <w:szCs w:val="26"/>
              </w:rPr>
              <w:t>告書の写しが添付できない場合、前年同月の売上を帳簿又は売上台帳</w:t>
            </w:r>
            <w:r w:rsidRPr="002C3B57">
              <w:rPr>
                <w:rFonts w:ascii="住基ネット明朝" w:eastAsia="住基ネット明朝" w:hAnsi="住基ネット明朝" w:hint="eastAsia"/>
                <w:sz w:val="26"/>
                <w:szCs w:val="26"/>
              </w:rPr>
              <w:t>で代替することできますか。</w:t>
            </w:r>
          </w:p>
        </w:tc>
        <w:tc>
          <w:tcPr>
            <w:tcW w:w="9623" w:type="dxa"/>
          </w:tcPr>
          <w:p w:rsidR="007C55A7" w:rsidRDefault="007C55A7" w:rsidP="006C0D3A">
            <w:pPr>
              <w:ind w:left="515" w:hangingChars="198" w:hanging="515"/>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w:t>
            </w:r>
            <w:r>
              <w:rPr>
                <w:rFonts w:ascii="住基ネット明朝" w:eastAsia="住基ネット明朝" w:hAnsi="住基ネット明朝" w:hint="eastAsia"/>
                <w:b/>
                <w:sz w:val="26"/>
                <w:szCs w:val="26"/>
              </w:rPr>
              <w:t>７</w:t>
            </w:r>
            <w:r w:rsidRPr="002C3B57">
              <w:rPr>
                <w:rFonts w:ascii="住基ネット明朝" w:eastAsia="住基ネット明朝" w:hAnsi="住基ネット明朝" w:hint="eastAsia"/>
                <w:sz w:val="26"/>
                <w:szCs w:val="26"/>
              </w:rPr>
              <w:t xml:space="preserve">　確定申告書の写しの添付は必須です。申告義務があるにも関わらず、確定申告をしていないことを理由に前年売上の確認を他の書類で代替することは認められま</w:t>
            </w:r>
            <w:r w:rsidR="00CD7C60">
              <w:rPr>
                <w:rFonts w:ascii="住基ネット明朝" w:eastAsia="住基ネット明朝" w:hAnsi="住基ネット明朝" w:hint="eastAsia"/>
                <w:sz w:val="26"/>
                <w:szCs w:val="26"/>
              </w:rPr>
              <w:t>せん。農</w:t>
            </w:r>
            <w:r>
              <w:rPr>
                <w:rFonts w:ascii="住基ネット明朝" w:eastAsia="住基ネット明朝" w:hAnsi="住基ネット明朝" w:hint="eastAsia"/>
                <w:sz w:val="26"/>
                <w:szCs w:val="26"/>
              </w:rPr>
              <w:t>産業を主たる収入として生計を維持している方に対して支給</w:t>
            </w:r>
            <w:r w:rsidRPr="002C3B57">
              <w:rPr>
                <w:rFonts w:ascii="住基ネット明朝" w:eastAsia="住基ネット明朝" w:hAnsi="住基ネット明朝" w:hint="eastAsia"/>
                <w:sz w:val="26"/>
                <w:szCs w:val="26"/>
              </w:rPr>
              <w:t>することを目的としているためです。</w:t>
            </w:r>
          </w:p>
          <w:p w:rsidR="002575E4" w:rsidRPr="002C3B57" w:rsidRDefault="002575E4" w:rsidP="006C0D3A">
            <w:pPr>
              <w:ind w:left="515" w:hangingChars="198" w:hanging="515"/>
              <w:rPr>
                <w:rFonts w:ascii="住基ネット明朝" w:eastAsia="住基ネット明朝" w:hAnsi="住基ネット明朝"/>
                <w:sz w:val="26"/>
                <w:szCs w:val="26"/>
              </w:rPr>
            </w:pPr>
          </w:p>
        </w:tc>
      </w:tr>
      <w:tr w:rsidR="007C55A7" w:rsidRPr="002C3B57" w:rsidTr="007C55A7">
        <w:trPr>
          <w:trHeight w:val="690"/>
        </w:trPr>
        <w:tc>
          <w:tcPr>
            <w:tcW w:w="5686" w:type="dxa"/>
          </w:tcPr>
          <w:p w:rsidR="007C55A7" w:rsidRPr="002C3B57" w:rsidRDefault="007C55A7" w:rsidP="006C0D3A">
            <w:pPr>
              <w:ind w:left="521" w:hangingChars="200" w:hanging="52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w:t>
            </w:r>
            <w:r>
              <w:rPr>
                <w:rFonts w:ascii="住基ネット明朝" w:eastAsia="住基ネット明朝" w:hAnsi="住基ネット明朝" w:hint="eastAsia"/>
                <w:b/>
                <w:sz w:val="26"/>
                <w:szCs w:val="26"/>
              </w:rPr>
              <w:t>８</w:t>
            </w:r>
            <w:r>
              <w:rPr>
                <w:rFonts w:ascii="住基ネット明朝" w:eastAsia="住基ネット明朝" w:hAnsi="住基ネット明朝" w:hint="eastAsia"/>
                <w:sz w:val="26"/>
                <w:szCs w:val="26"/>
              </w:rPr>
              <w:t xml:space="preserve">　親子で別々に農業者として確定申告していますが、個別に</w:t>
            </w:r>
            <w:r w:rsidRPr="002C3B57">
              <w:rPr>
                <w:rFonts w:ascii="住基ネット明朝" w:eastAsia="住基ネット明朝" w:hAnsi="住基ネット明朝" w:hint="eastAsia"/>
                <w:sz w:val="26"/>
                <w:szCs w:val="26"/>
              </w:rPr>
              <w:t>申請できますか。</w:t>
            </w:r>
          </w:p>
        </w:tc>
        <w:tc>
          <w:tcPr>
            <w:tcW w:w="9623" w:type="dxa"/>
          </w:tcPr>
          <w:p w:rsidR="007C55A7" w:rsidRDefault="007C55A7" w:rsidP="006C0D3A">
            <w:pPr>
              <w:ind w:left="502" w:hangingChars="193" w:hanging="502"/>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w:t>
            </w:r>
            <w:r>
              <w:rPr>
                <w:rFonts w:ascii="住基ネット明朝" w:eastAsia="住基ネット明朝" w:hAnsi="住基ネット明朝" w:hint="eastAsia"/>
                <w:b/>
                <w:sz w:val="26"/>
                <w:szCs w:val="26"/>
              </w:rPr>
              <w:t>８</w:t>
            </w:r>
            <w:r w:rsidRPr="002C3B57">
              <w:rPr>
                <w:rFonts w:ascii="住基ネット明朝" w:eastAsia="住基ネット明朝" w:hAnsi="住基ネット明朝" w:hint="eastAsia"/>
                <w:sz w:val="26"/>
                <w:szCs w:val="26"/>
              </w:rPr>
              <w:t xml:space="preserve">　親子や夫婦に関係なく、個人毎に確定申告を行なっており</w:t>
            </w:r>
            <w:r>
              <w:rPr>
                <w:rFonts w:ascii="住基ネット明朝" w:eastAsia="住基ネット明朝" w:hAnsi="住基ネット明朝" w:hint="eastAsia"/>
                <w:sz w:val="26"/>
                <w:szCs w:val="26"/>
              </w:rPr>
              <w:t>支給</w:t>
            </w:r>
            <w:r w:rsidRPr="002C3B57">
              <w:rPr>
                <w:rFonts w:ascii="住基ネット明朝" w:eastAsia="住基ネット明朝" w:hAnsi="住基ネット明朝" w:hint="eastAsia"/>
                <w:sz w:val="26"/>
                <w:szCs w:val="26"/>
              </w:rPr>
              <w:t>対象者の要件を全て満たすのであれば、個別に申請できます。</w:t>
            </w:r>
          </w:p>
          <w:p w:rsidR="002575E4" w:rsidRPr="002C3B57" w:rsidRDefault="002575E4" w:rsidP="006C0D3A">
            <w:pPr>
              <w:ind w:left="502" w:hangingChars="193" w:hanging="502"/>
              <w:rPr>
                <w:rFonts w:ascii="住基ネット明朝" w:eastAsia="住基ネット明朝" w:hAnsi="住基ネット明朝"/>
                <w:sz w:val="26"/>
                <w:szCs w:val="26"/>
              </w:rPr>
            </w:pPr>
          </w:p>
        </w:tc>
      </w:tr>
      <w:tr w:rsidR="007C55A7" w:rsidRPr="002C3B57" w:rsidTr="007C55A7">
        <w:trPr>
          <w:trHeight w:val="571"/>
        </w:trPr>
        <w:tc>
          <w:tcPr>
            <w:tcW w:w="5686" w:type="dxa"/>
          </w:tcPr>
          <w:p w:rsidR="007C55A7" w:rsidRPr="002C3B57" w:rsidRDefault="007C55A7" w:rsidP="006C0D3A">
            <w:pPr>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w:t>
            </w:r>
            <w:r>
              <w:rPr>
                <w:rFonts w:ascii="住基ネット明朝" w:eastAsia="住基ネット明朝" w:hAnsi="住基ネット明朝" w:hint="eastAsia"/>
                <w:b/>
                <w:sz w:val="26"/>
                <w:szCs w:val="26"/>
              </w:rPr>
              <w:t>９</w:t>
            </w:r>
            <w:r w:rsidRPr="002C3B57">
              <w:rPr>
                <w:rFonts w:ascii="住基ネット明朝" w:eastAsia="住基ネット明朝" w:hAnsi="住基ネット明朝" w:hint="eastAsia"/>
                <w:sz w:val="26"/>
                <w:szCs w:val="26"/>
              </w:rPr>
              <w:t xml:space="preserve">　給付金は、課税の対象になりますか。</w:t>
            </w:r>
          </w:p>
          <w:p w:rsidR="007C55A7" w:rsidRPr="002C3B57" w:rsidRDefault="007C55A7" w:rsidP="006C0D3A">
            <w:pPr>
              <w:rPr>
                <w:rFonts w:ascii="住基ネット明朝" w:eastAsia="住基ネット明朝" w:hAnsi="住基ネット明朝"/>
                <w:sz w:val="26"/>
                <w:szCs w:val="26"/>
              </w:rPr>
            </w:pPr>
          </w:p>
        </w:tc>
        <w:tc>
          <w:tcPr>
            <w:tcW w:w="9623" w:type="dxa"/>
          </w:tcPr>
          <w:p w:rsidR="007C55A7" w:rsidRDefault="007C55A7" w:rsidP="006C0D3A">
            <w:pPr>
              <w:ind w:left="781" w:hangingChars="300" w:hanging="78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w:t>
            </w:r>
            <w:r>
              <w:rPr>
                <w:rFonts w:ascii="住基ネット明朝" w:eastAsia="住基ネット明朝" w:hAnsi="住基ネット明朝" w:hint="eastAsia"/>
                <w:b/>
                <w:sz w:val="26"/>
                <w:szCs w:val="26"/>
              </w:rPr>
              <w:t>９</w:t>
            </w:r>
            <w:r w:rsidRPr="002C3B57">
              <w:rPr>
                <w:rFonts w:ascii="住基ネット明朝" w:eastAsia="住基ネット明朝" w:hAnsi="住基ネット明朝" w:hint="eastAsia"/>
                <w:sz w:val="26"/>
                <w:szCs w:val="26"/>
              </w:rPr>
              <w:t xml:space="preserve">　現時点において、税務上、益金（個人事業者の場合は、総収入金額）に算入されます。ただし、損金（個人事業者の場合は必要経費）の方が多ければ、課税所得は生じず、結果的に課税されません。</w:t>
            </w:r>
          </w:p>
          <w:p w:rsidR="002575E4" w:rsidRPr="002C3B57" w:rsidRDefault="002575E4" w:rsidP="006C0D3A">
            <w:pPr>
              <w:ind w:left="780" w:hangingChars="300" w:hanging="780"/>
              <w:rPr>
                <w:rFonts w:ascii="住基ネット明朝" w:eastAsia="住基ネット明朝" w:hAnsi="住基ネット明朝"/>
                <w:sz w:val="26"/>
                <w:szCs w:val="26"/>
              </w:rPr>
            </w:pPr>
          </w:p>
        </w:tc>
      </w:tr>
      <w:tr w:rsidR="007C55A7" w:rsidRPr="002C3B57" w:rsidTr="007C55A7">
        <w:trPr>
          <w:trHeight w:val="1020"/>
        </w:trPr>
        <w:tc>
          <w:tcPr>
            <w:tcW w:w="5686" w:type="dxa"/>
          </w:tcPr>
          <w:p w:rsidR="007C55A7" w:rsidRPr="002C3B57" w:rsidRDefault="007C55A7" w:rsidP="006C0D3A">
            <w:pPr>
              <w:ind w:left="781" w:hangingChars="300" w:hanging="78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Ｑ１</w:t>
            </w:r>
            <w:r>
              <w:rPr>
                <w:rFonts w:ascii="住基ネット明朝" w:eastAsia="住基ネット明朝" w:hAnsi="住基ネット明朝" w:hint="eastAsia"/>
                <w:b/>
                <w:sz w:val="26"/>
                <w:szCs w:val="26"/>
              </w:rPr>
              <w:t>０</w:t>
            </w:r>
            <w:r w:rsidRPr="002C3B57">
              <w:rPr>
                <w:rFonts w:ascii="住基ネット明朝" w:eastAsia="住基ネット明朝" w:hAnsi="住基ネット明朝" w:hint="eastAsia"/>
                <w:sz w:val="26"/>
                <w:szCs w:val="26"/>
              </w:rPr>
              <w:t xml:space="preserve">　振込先口座が当座預金口座のため、通帳がない場合は添付書類として何を提出すれば良いですか。</w:t>
            </w:r>
          </w:p>
        </w:tc>
        <w:tc>
          <w:tcPr>
            <w:tcW w:w="9623" w:type="dxa"/>
          </w:tcPr>
          <w:p w:rsidR="007C55A7" w:rsidRDefault="007C55A7" w:rsidP="006C0D3A">
            <w:pPr>
              <w:ind w:left="781" w:hangingChars="300" w:hanging="78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Ａ１</w:t>
            </w:r>
            <w:r>
              <w:rPr>
                <w:rFonts w:ascii="住基ネット明朝" w:eastAsia="住基ネット明朝" w:hAnsi="住基ネット明朝" w:hint="eastAsia"/>
                <w:b/>
                <w:sz w:val="26"/>
                <w:szCs w:val="26"/>
              </w:rPr>
              <w:t>０</w:t>
            </w:r>
            <w:r w:rsidRPr="002C3B57">
              <w:rPr>
                <w:rFonts w:ascii="住基ネット明朝" w:eastAsia="住基ネット明朝" w:hAnsi="住基ネット明朝" w:hint="eastAsia"/>
                <w:sz w:val="26"/>
                <w:szCs w:val="26"/>
              </w:rPr>
              <w:t>「口座の銀行名、支店名、口座種別、口座番号、口座のカナ名義」が分かるもので、金融機関が発行する「当座勘定照合表」、「残高証明書」、「口座証明書」、「当座預金入金帳」等の写しを提出してください。</w:t>
            </w:r>
          </w:p>
          <w:p w:rsidR="002575E4" w:rsidRPr="002C3B57" w:rsidRDefault="002575E4" w:rsidP="006C0D3A">
            <w:pPr>
              <w:ind w:left="780" w:hangingChars="300" w:hanging="780"/>
              <w:rPr>
                <w:rFonts w:ascii="住基ネット明朝" w:eastAsia="住基ネット明朝" w:hAnsi="住基ネット明朝"/>
                <w:sz w:val="26"/>
                <w:szCs w:val="26"/>
              </w:rPr>
            </w:pPr>
          </w:p>
        </w:tc>
      </w:tr>
      <w:tr w:rsidR="007C55A7" w:rsidRPr="002C3B57" w:rsidTr="007C55A7">
        <w:trPr>
          <w:trHeight w:val="330"/>
        </w:trPr>
        <w:tc>
          <w:tcPr>
            <w:tcW w:w="5686" w:type="dxa"/>
          </w:tcPr>
          <w:p w:rsidR="007C55A7" w:rsidRPr="002C3B57" w:rsidRDefault="007C55A7" w:rsidP="006C0D3A">
            <w:pPr>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Ｑ１</w:t>
            </w:r>
            <w:r>
              <w:rPr>
                <w:rFonts w:ascii="住基ネット明朝" w:eastAsia="住基ネット明朝" w:hAnsi="住基ネット明朝" w:hint="eastAsia"/>
                <w:b/>
                <w:sz w:val="26"/>
                <w:szCs w:val="26"/>
              </w:rPr>
              <w:t>１</w:t>
            </w:r>
            <w:r w:rsidRPr="002C3B57">
              <w:rPr>
                <w:rFonts w:ascii="住基ネット明朝" w:eastAsia="住基ネット明朝" w:hAnsi="住基ネット明朝" w:hint="eastAsia"/>
                <w:sz w:val="26"/>
                <w:szCs w:val="26"/>
              </w:rPr>
              <w:t xml:space="preserve">　現金支払いはできますか。</w:t>
            </w:r>
          </w:p>
        </w:tc>
        <w:tc>
          <w:tcPr>
            <w:tcW w:w="9623" w:type="dxa"/>
          </w:tcPr>
          <w:p w:rsidR="007C55A7" w:rsidRDefault="007C55A7" w:rsidP="006C0D3A">
            <w:pPr>
              <w:ind w:left="781" w:hangingChars="300" w:hanging="78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Ａ１</w:t>
            </w:r>
            <w:r>
              <w:rPr>
                <w:rFonts w:ascii="住基ネット明朝" w:eastAsia="住基ネット明朝" w:hAnsi="住基ネット明朝" w:hint="eastAsia"/>
                <w:b/>
                <w:sz w:val="26"/>
                <w:szCs w:val="26"/>
              </w:rPr>
              <w:t>１</w:t>
            </w:r>
            <w:r w:rsidRPr="002C3B57">
              <w:rPr>
                <w:rFonts w:ascii="住基ネット明朝" w:eastAsia="住基ネット明朝" w:hAnsi="住基ネット明朝" w:hint="eastAsia"/>
                <w:sz w:val="26"/>
                <w:szCs w:val="26"/>
              </w:rPr>
              <w:t xml:space="preserve">　支払方法は「口座振込」のみとなります。</w:t>
            </w:r>
          </w:p>
          <w:p w:rsidR="002575E4" w:rsidRPr="002C3B57" w:rsidRDefault="002575E4" w:rsidP="006C0D3A">
            <w:pPr>
              <w:ind w:left="780" w:hangingChars="300" w:hanging="780"/>
              <w:rPr>
                <w:rFonts w:ascii="住基ネット明朝" w:eastAsia="住基ネット明朝" w:hAnsi="住基ネット明朝"/>
                <w:sz w:val="26"/>
                <w:szCs w:val="26"/>
              </w:rPr>
            </w:pPr>
          </w:p>
        </w:tc>
      </w:tr>
      <w:tr w:rsidR="00913802" w:rsidRPr="002C3B57" w:rsidTr="007C55A7">
        <w:trPr>
          <w:trHeight w:val="330"/>
        </w:trPr>
        <w:tc>
          <w:tcPr>
            <w:tcW w:w="5686" w:type="dxa"/>
          </w:tcPr>
          <w:p w:rsidR="00913802" w:rsidRPr="002C3B57" w:rsidRDefault="00913802" w:rsidP="00913802">
            <w:pPr>
              <w:ind w:left="781" w:hangingChars="300" w:hanging="781"/>
              <w:rPr>
                <w:rFonts w:ascii="住基ネット明朝" w:eastAsia="住基ネット明朝" w:hAnsi="住基ネット明朝"/>
                <w:b/>
                <w:sz w:val="26"/>
                <w:szCs w:val="26"/>
              </w:rPr>
            </w:pPr>
            <w:r w:rsidRPr="002C3B57">
              <w:rPr>
                <w:rFonts w:ascii="住基ネット明朝" w:eastAsia="住基ネット明朝" w:hAnsi="住基ネット明朝" w:hint="eastAsia"/>
                <w:b/>
                <w:sz w:val="26"/>
                <w:szCs w:val="26"/>
              </w:rPr>
              <w:t>Ｑ１</w:t>
            </w:r>
            <w:r>
              <w:rPr>
                <w:rFonts w:ascii="住基ネット明朝" w:eastAsia="住基ネット明朝" w:hAnsi="住基ネット明朝" w:hint="eastAsia"/>
                <w:b/>
                <w:sz w:val="26"/>
                <w:szCs w:val="26"/>
              </w:rPr>
              <w:t>２</w:t>
            </w:r>
            <w:r w:rsidRPr="00913802">
              <w:rPr>
                <w:rFonts w:ascii="住基ネット明朝" w:eastAsia="住基ネット明朝" w:hAnsi="住基ネット明朝" w:hint="eastAsia"/>
                <w:sz w:val="26"/>
                <w:szCs w:val="26"/>
              </w:rPr>
              <w:t xml:space="preserve">　けが</w:t>
            </w:r>
            <w:r>
              <w:rPr>
                <w:rFonts w:ascii="住基ネット明朝" w:eastAsia="住基ネット明朝" w:hAnsi="住基ネット明朝" w:hint="eastAsia"/>
                <w:sz w:val="26"/>
                <w:szCs w:val="26"/>
              </w:rPr>
              <w:t>により</w:t>
            </w:r>
            <w:r w:rsidRPr="00913802">
              <w:rPr>
                <w:rFonts w:ascii="住基ネット明朝" w:eastAsia="住基ネット明朝" w:hAnsi="住基ネット明朝" w:hint="eastAsia"/>
                <w:sz w:val="26"/>
                <w:szCs w:val="26"/>
              </w:rPr>
              <w:t>令和５年の</w:t>
            </w:r>
            <w:r>
              <w:rPr>
                <w:rFonts w:ascii="住基ネット明朝" w:eastAsia="住基ネット明朝" w:hAnsi="住基ネット明朝" w:hint="eastAsia"/>
                <w:sz w:val="26"/>
                <w:szCs w:val="26"/>
              </w:rPr>
              <w:t>農産物販売金額が下がってしまいましたが、申請はできますか。</w:t>
            </w:r>
          </w:p>
        </w:tc>
        <w:tc>
          <w:tcPr>
            <w:tcW w:w="9623" w:type="dxa"/>
          </w:tcPr>
          <w:p w:rsidR="00913802" w:rsidRDefault="00913802" w:rsidP="006C0D3A">
            <w:pPr>
              <w:ind w:left="781" w:hangingChars="300" w:hanging="781"/>
              <w:rPr>
                <w:rFonts w:ascii="住基ネット明朝" w:eastAsia="住基ネット明朝" w:hAnsi="住基ネット明朝"/>
                <w:sz w:val="26"/>
                <w:szCs w:val="26"/>
              </w:rPr>
            </w:pPr>
            <w:r w:rsidRPr="002C3B57">
              <w:rPr>
                <w:rFonts w:ascii="住基ネット明朝" w:eastAsia="住基ネット明朝" w:hAnsi="住基ネット明朝" w:hint="eastAsia"/>
                <w:b/>
                <w:sz w:val="26"/>
                <w:szCs w:val="26"/>
              </w:rPr>
              <w:t>Ａ１</w:t>
            </w:r>
            <w:r>
              <w:rPr>
                <w:rFonts w:ascii="住基ネット明朝" w:eastAsia="住基ネット明朝" w:hAnsi="住基ネット明朝" w:hint="eastAsia"/>
                <w:b/>
                <w:sz w:val="26"/>
                <w:szCs w:val="26"/>
              </w:rPr>
              <w:t xml:space="preserve">２　</w:t>
            </w:r>
            <w:r w:rsidRPr="00913802">
              <w:rPr>
                <w:rFonts w:ascii="住基ネット明朝" w:eastAsia="住基ネット明朝" w:hAnsi="住基ネット明朝" w:hint="eastAsia"/>
                <w:sz w:val="26"/>
                <w:szCs w:val="26"/>
              </w:rPr>
              <w:t>自然</w:t>
            </w:r>
            <w:r>
              <w:rPr>
                <w:rFonts w:ascii="住基ネット明朝" w:eastAsia="住基ネット明朝" w:hAnsi="住基ネット明朝" w:hint="eastAsia"/>
                <w:sz w:val="26"/>
                <w:szCs w:val="26"/>
              </w:rPr>
              <w:t>災害や農業者のけが等により、令和５年分の農産物販売金額が例年に比べ著しく低いと判断できる場合には、令和４年分の農産物販売金額で申請することができます。</w:t>
            </w:r>
          </w:p>
          <w:p w:rsidR="00913802" w:rsidRDefault="00913802" w:rsidP="00913802">
            <w:pPr>
              <w:ind w:left="781" w:hangingChars="300" w:hanging="781"/>
              <w:rPr>
                <w:rFonts w:ascii="住基ネット明朝" w:eastAsia="住基ネット明朝" w:hAnsi="住基ネット明朝"/>
                <w:sz w:val="26"/>
                <w:szCs w:val="26"/>
              </w:rPr>
            </w:pPr>
            <w:r>
              <w:rPr>
                <w:rFonts w:ascii="住基ネット明朝" w:eastAsia="住基ネット明朝" w:hAnsi="住基ネット明朝" w:hint="eastAsia"/>
                <w:b/>
                <w:sz w:val="26"/>
                <w:szCs w:val="26"/>
              </w:rPr>
              <w:t xml:space="preserve">　　</w:t>
            </w:r>
            <w:r w:rsidRPr="00913802">
              <w:rPr>
                <w:rFonts w:ascii="住基ネット明朝" w:eastAsia="住基ネット明朝" w:hAnsi="住基ネット明朝" w:hint="eastAsia"/>
                <w:sz w:val="26"/>
                <w:szCs w:val="26"/>
              </w:rPr>
              <w:t xml:space="preserve">　　</w:t>
            </w:r>
            <w:r>
              <w:rPr>
                <w:rFonts w:ascii="住基ネット明朝" w:eastAsia="住基ネット明朝" w:hAnsi="住基ネット明朝" w:hint="eastAsia"/>
                <w:sz w:val="26"/>
                <w:szCs w:val="26"/>
              </w:rPr>
              <w:t>ただし、今後も農業を継続する意思がある方</w:t>
            </w:r>
            <w:r w:rsidRPr="00913802">
              <w:rPr>
                <w:rFonts w:ascii="住基ネット明朝" w:eastAsia="住基ネット明朝" w:hAnsi="住基ネット明朝" w:hint="eastAsia"/>
                <w:sz w:val="26"/>
                <w:szCs w:val="26"/>
              </w:rPr>
              <w:t>を給付の</w:t>
            </w:r>
            <w:r>
              <w:rPr>
                <w:rFonts w:ascii="住基ネット明朝" w:eastAsia="住基ネット明朝" w:hAnsi="住基ネット明朝" w:hint="eastAsia"/>
                <w:sz w:val="26"/>
                <w:szCs w:val="26"/>
              </w:rPr>
              <w:t>対象としているため、すでに離農している方は給付対象とならず、</w:t>
            </w:r>
            <w:r w:rsidRPr="00913802">
              <w:rPr>
                <w:rFonts w:ascii="住基ネット明朝" w:eastAsia="住基ネット明朝" w:hAnsi="住基ネット明朝" w:hint="eastAsia"/>
                <w:sz w:val="26"/>
                <w:szCs w:val="26"/>
              </w:rPr>
              <w:t>令和４年度の農産物販売金額の区分で給付する場合であっても令和５年度の青色申告</w:t>
            </w:r>
            <w:r w:rsidR="005B067E">
              <w:rPr>
                <w:rFonts w:ascii="住基ネット明朝" w:eastAsia="住基ネット明朝" w:hAnsi="住基ネット明朝" w:hint="eastAsia"/>
                <w:sz w:val="26"/>
                <w:szCs w:val="26"/>
              </w:rPr>
              <w:t>等</w:t>
            </w:r>
            <w:r>
              <w:rPr>
                <w:rFonts w:ascii="住基ネット明朝" w:eastAsia="住基ネット明朝" w:hAnsi="住基ネット明朝" w:hint="eastAsia"/>
                <w:sz w:val="26"/>
                <w:szCs w:val="26"/>
              </w:rPr>
              <w:t>は提出していただく必要があります</w:t>
            </w:r>
            <w:r w:rsidRPr="00913802">
              <w:rPr>
                <w:rFonts w:ascii="住基ネット明朝" w:eastAsia="住基ネット明朝" w:hAnsi="住基ネット明朝" w:hint="eastAsia"/>
                <w:sz w:val="26"/>
                <w:szCs w:val="26"/>
              </w:rPr>
              <w:t>。</w:t>
            </w:r>
          </w:p>
          <w:p w:rsidR="002575E4" w:rsidRPr="00913802" w:rsidRDefault="002575E4" w:rsidP="00913802">
            <w:pPr>
              <w:ind w:left="780" w:hangingChars="300" w:hanging="780"/>
              <w:rPr>
                <w:rFonts w:ascii="住基ネット明朝" w:eastAsia="住基ネット明朝" w:hAnsi="住基ネット明朝"/>
                <w:sz w:val="26"/>
                <w:szCs w:val="26"/>
              </w:rPr>
            </w:pPr>
          </w:p>
        </w:tc>
      </w:tr>
    </w:tbl>
    <w:p w:rsidR="007C55A7" w:rsidRPr="00D46E75" w:rsidRDefault="007C55A7" w:rsidP="00C07928"/>
    <w:sectPr w:rsidR="007C55A7" w:rsidRPr="00D46E75" w:rsidSect="00370679">
      <w:pgSz w:w="16838" w:h="23811" w:code="8"/>
      <w:pgMar w:top="720"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A5F" w:rsidRDefault="003D5A5F" w:rsidP="00DC256F">
      <w:r>
        <w:separator/>
      </w:r>
    </w:p>
  </w:endnote>
  <w:endnote w:type="continuationSeparator" w:id="0">
    <w:p w:rsidR="003D5A5F" w:rsidRDefault="003D5A5F" w:rsidP="00DC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住基ネット明朝">
    <w:panose1 w:val="02030600000101010101"/>
    <w:charset w:val="80"/>
    <w:family w:val="roman"/>
    <w:pitch w:val="variable"/>
    <w:sig w:usb0="E00002BF" w:usb1="29C7EDF8" w:usb2="00000010" w:usb3="00000000" w:csb0="000A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A5F" w:rsidRDefault="003D5A5F" w:rsidP="00DC256F">
      <w:r>
        <w:separator/>
      </w:r>
    </w:p>
  </w:footnote>
  <w:footnote w:type="continuationSeparator" w:id="0">
    <w:p w:rsidR="003D5A5F" w:rsidRDefault="003D5A5F" w:rsidP="00DC2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75"/>
    <w:rsid w:val="00003B7E"/>
    <w:rsid w:val="0003359A"/>
    <w:rsid w:val="000C4645"/>
    <w:rsid w:val="000E6577"/>
    <w:rsid w:val="00162197"/>
    <w:rsid w:val="00164D14"/>
    <w:rsid w:val="0018414F"/>
    <w:rsid w:val="001B3E09"/>
    <w:rsid w:val="002575E4"/>
    <w:rsid w:val="00292BA4"/>
    <w:rsid w:val="00354D84"/>
    <w:rsid w:val="00370679"/>
    <w:rsid w:val="003714C2"/>
    <w:rsid w:val="00391B7D"/>
    <w:rsid w:val="003D23B8"/>
    <w:rsid w:val="003D5A5F"/>
    <w:rsid w:val="003E3CEC"/>
    <w:rsid w:val="003F2A52"/>
    <w:rsid w:val="005A42BF"/>
    <w:rsid w:val="005B067E"/>
    <w:rsid w:val="006146C5"/>
    <w:rsid w:val="00657214"/>
    <w:rsid w:val="00685728"/>
    <w:rsid w:val="007A3335"/>
    <w:rsid w:val="007C55A7"/>
    <w:rsid w:val="00827B44"/>
    <w:rsid w:val="008447C4"/>
    <w:rsid w:val="00873974"/>
    <w:rsid w:val="008B6538"/>
    <w:rsid w:val="008C43E3"/>
    <w:rsid w:val="00913802"/>
    <w:rsid w:val="00940EEF"/>
    <w:rsid w:val="00A0524A"/>
    <w:rsid w:val="00A92128"/>
    <w:rsid w:val="00AF5A70"/>
    <w:rsid w:val="00B00F90"/>
    <w:rsid w:val="00BE08CF"/>
    <w:rsid w:val="00BE791A"/>
    <w:rsid w:val="00C07928"/>
    <w:rsid w:val="00C21821"/>
    <w:rsid w:val="00C72F0E"/>
    <w:rsid w:val="00CA1959"/>
    <w:rsid w:val="00CD1E13"/>
    <w:rsid w:val="00CD7C60"/>
    <w:rsid w:val="00D46E75"/>
    <w:rsid w:val="00D6289A"/>
    <w:rsid w:val="00DC256F"/>
    <w:rsid w:val="00E931B3"/>
    <w:rsid w:val="00F527D6"/>
    <w:rsid w:val="00F74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5635021-AD0B-434D-8955-B9AAB67A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6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6E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6E75"/>
    <w:rPr>
      <w:rFonts w:asciiTheme="majorHAnsi" w:eastAsiaTheme="majorEastAsia" w:hAnsiTheme="majorHAnsi" w:cstheme="majorBidi"/>
      <w:sz w:val="18"/>
      <w:szCs w:val="18"/>
    </w:rPr>
  </w:style>
  <w:style w:type="paragraph" w:styleId="a6">
    <w:name w:val="header"/>
    <w:basedOn w:val="a"/>
    <w:link w:val="a7"/>
    <w:uiPriority w:val="99"/>
    <w:unhideWhenUsed/>
    <w:rsid w:val="00DC256F"/>
    <w:pPr>
      <w:tabs>
        <w:tab w:val="center" w:pos="4252"/>
        <w:tab w:val="right" w:pos="8504"/>
      </w:tabs>
      <w:snapToGrid w:val="0"/>
    </w:pPr>
  </w:style>
  <w:style w:type="character" w:customStyle="1" w:styleId="a7">
    <w:name w:val="ヘッダー (文字)"/>
    <w:basedOn w:val="a0"/>
    <w:link w:val="a6"/>
    <w:uiPriority w:val="99"/>
    <w:rsid w:val="00DC256F"/>
  </w:style>
  <w:style w:type="paragraph" w:styleId="a8">
    <w:name w:val="footer"/>
    <w:basedOn w:val="a"/>
    <w:link w:val="a9"/>
    <w:uiPriority w:val="99"/>
    <w:unhideWhenUsed/>
    <w:rsid w:val="00DC256F"/>
    <w:pPr>
      <w:tabs>
        <w:tab w:val="center" w:pos="4252"/>
        <w:tab w:val="right" w:pos="8504"/>
      </w:tabs>
      <w:snapToGrid w:val="0"/>
    </w:pPr>
  </w:style>
  <w:style w:type="character" w:customStyle="1" w:styleId="a9">
    <w:name w:val="フッター (文字)"/>
    <w:basedOn w:val="a0"/>
    <w:link w:val="a8"/>
    <w:uiPriority w:val="99"/>
    <w:rsid w:val="00DC2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m.705685@city.ayase.kanagawa.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466</Words>
  <Characters>2660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20XX.スターオフィスID.氏名.内線番号</cp:lastModifiedBy>
  <cp:revision>37</cp:revision>
  <cp:lastPrinted>2024-12-18T01:49:00Z</cp:lastPrinted>
  <dcterms:created xsi:type="dcterms:W3CDTF">2022-06-24T01:38:00Z</dcterms:created>
  <dcterms:modified xsi:type="dcterms:W3CDTF">2024-12-18T06:36:00Z</dcterms:modified>
</cp:coreProperties>
</file>