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11CE" w14:textId="77777777" w:rsidR="00C84EB7" w:rsidRDefault="00994D5B">
      <w:pPr>
        <w:jc w:val="center"/>
        <w:rPr>
          <w:rFonts w:ascii="ＭＳ 明朝" w:hAnsi="ＭＳ 明朝" w:cs="Times New Roman"/>
          <w:spacing w:val="4"/>
        </w:rPr>
      </w:pPr>
      <w:r>
        <w:rPr>
          <w:rFonts w:cs="ＭＳ 明朝"/>
          <w:spacing w:val="2"/>
          <w:sz w:val="32"/>
          <w:szCs w:val="32"/>
        </w:rPr>
        <w:t>法第</w:t>
      </w:r>
      <w:r>
        <w:rPr>
          <w:spacing w:val="2"/>
          <w:sz w:val="32"/>
          <w:szCs w:val="32"/>
        </w:rPr>
        <w:t>13</w:t>
      </w:r>
      <w:r>
        <w:rPr>
          <w:rFonts w:cs="ＭＳ 明朝"/>
          <w:spacing w:val="2"/>
          <w:sz w:val="32"/>
          <w:szCs w:val="32"/>
        </w:rPr>
        <w:t>条及び省令第</w:t>
      </w:r>
      <w:r>
        <w:rPr>
          <w:rFonts w:cs="ＭＳ 明朝"/>
          <w:spacing w:val="2"/>
          <w:sz w:val="32"/>
          <w:szCs w:val="32"/>
        </w:rPr>
        <w:t>7</w:t>
      </w:r>
      <w:r>
        <w:rPr>
          <w:rFonts w:cs="ＭＳ 明朝"/>
          <w:spacing w:val="2"/>
          <w:sz w:val="32"/>
          <w:szCs w:val="32"/>
        </w:rPr>
        <w:t>条に基づく書面</w:t>
      </w:r>
    </w:p>
    <w:p w14:paraId="265DD365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78838F12" w14:textId="77777777" w:rsidR="00C84EB7" w:rsidRDefault="00994D5B">
      <w:pPr>
        <w:jc w:val="center"/>
        <w:rPr>
          <w:rFonts w:ascii="ＭＳ 明朝" w:hAnsi="ＭＳ 明朝" w:cs="Times New Roman"/>
          <w:spacing w:val="4"/>
        </w:rPr>
      </w:pPr>
      <w:r>
        <w:rPr>
          <w:rFonts w:cs="ＭＳ 明朝"/>
        </w:rPr>
        <w:t>（建築物に係る解体工事の場合）</w:t>
      </w:r>
    </w:p>
    <w:p w14:paraId="6A14AD62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364C6E94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１．分別解体等の方法</w:t>
      </w:r>
    </w:p>
    <w:p w14:paraId="2D3B05C6" w14:textId="77777777" w:rsidR="00C84EB7" w:rsidRDefault="00C84EB7">
      <w:pPr>
        <w:rPr>
          <w:rFonts w:ascii="ＭＳ 明朝" w:hAnsi="ＭＳ 明朝" w:cs="Times New Roman"/>
          <w:spacing w:val="4"/>
        </w:rPr>
      </w:pPr>
    </w:p>
    <w:tbl>
      <w:tblPr>
        <w:tblW w:w="8957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"/>
        <w:gridCol w:w="2381"/>
        <w:gridCol w:w="3288"/>
        <w:gridCol w:w="2947"/>
      </w:tblGrid>
      <w:tr w:rsidR="00C84EB7" w14:paraId="1D1B0E4E" w14:textId="77777777">
        <w:trPr>
          <w:cantSplit/>
          <w:trHeight w:val="36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46E2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30A8" w14:textId="37EC088F" w:rsidR="00C84EB7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EA04D2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　　</w:t>
            </w:r>
            <w:r w:rsidRPr="00EA04D2">
              <w:rPr>
                <w:rFonts w:hint="eastAsia"/>
              </w:rPr>
              <w:t>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6DBC" w14:textId="160A0E1E" w:rsidR="00C84EB7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作　　業　　内　　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6A77" w14:textId="27FED905" w:rsidR="00C84EB7" w:rsidRDefault="00994D5B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分別解体等の方法</w:t>
            </w:r>
          </w:p>
        </w:tc>
      </w:tr>
      <w:tr w:rsidR="00C84EB7" w14:paraId="01031291" w14:textId="77777777">
        <w:trPr>
          <w:cantSplit/>
          <w:trHeight w:val="1104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098B9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CE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①</w:t>
            </w:r>
            <w:r>
              <w:rPr>
                <w:rFonts w:cs="ＭＳ 明朝"/>
                <w:sz w:val="20"/>
                <w:szCs w:val="20"/>
              </w:rPr>
              <w:t>建築設備・内装材等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6116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建築設備・内装材等の取り外し</w:t>
            </w:r>
          </w:p>
          <w:p w14:paraId="66415844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0948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0E451488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  <w:p w14:paraId="0B31652C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併用の場合の理由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</w:tr>
      <w:tr w:rsidR="00C84EB7" w14:paraId="45862896" w14:textId="77777777">
        <w:trPr>
          <w:cantSplit/>
          <w:trHeight w:val="1104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C0663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E946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②</w:t>
            </w:r>
            <w:r>
              <w:rPr>
                <w:rFonts w:cs="ＭＳ 明朝"/>
                <w:sz w:val="20"/>
                <w:szCs w:val="20"/>
              </w:rPr>
              <w:t>屋根ふき材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D14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屋根ふき材の取り外し</w:t>
            </w:r>
          </w:p>
          <w:p w14:paraId="262ABEF9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22CF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345D3C9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  <w:p w14:paraId="77E92039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併用の場合の理由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</w:tr>
      <w:tr w:rsidR="00C84EB7" w14:paraId="08544437" w14:textId="77777777">
        <w:trPr>
          <w:cantSplit/>
          <w:trHeight w:val="1104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FE253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703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③</w:t>
            </w:r>
            <w:r>
              <w:rPr>
                <w:rFonts w:cs="ＭＳ 明朝"/>
                <w:sz w:val="20"/>
                <w:szCs w:val="20"/>
              </w:rPr>
              <w:t>外装材・上部構造部分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63DD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外装材・上部構造部分の取り壊し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017B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5110B09C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5076C7C7" w14:textId="77777777">
        <w:trPr>
          <w:cantSplit/>
          <w:trHeight w:val="1104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9A8E8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853B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④</w:t>
            </w:r>
            <w:r>
              <w:rPr>
                <w:rFonts w:cs="ＭＳ 明朝"/>
                <w:sz w:val="20"/>
                <w:szCs w:val="20"/>
              </w:rPr>
              <w:t>基礎・基礎ぐい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DB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基礎・基礎ぐい</w:t>
            </w:r>
            <w:proofErr w:type="gramStart"/>
            <w:r>
              <w:rPr>
                <w:rFonts w:cs="ＭＳ 明朝"/>
                <w:sz w:val="20"/>
                <w:szCs w:val="20"/>
              </w:rPr>
              <w:t>の</w:t>
            </w:r>
            <w:proofErr w:type="gramEnd"/>
            <w:r>
              <w:rPr>
                <w:rFonts w:cs="ＭＳ 明朝"/>
                <w:sz w:val="20"/>
                <w:szCs w:val="20"/>
              </w:rPr>
              <w:t>取り壊し</w:t>
            </w:r>
          </w:p>
          <w:p w14:paraId="05864837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2932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41721404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46D6CE03" w14:textId="77777777">
        <w:trPr>
          <w:cantSplit/>
          <w:trHeight w:val="1104"/>
        </w:trPr>
        <w:tc>
          <w:tcPr>
            <w:tcW w:w="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ED77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D5B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⑤</w:t>
            </w:r>
            <w:r>
              <w:rPr>
                <w:rFonts w:cs="ＭＳ 明朝"/>
                <w:sz w:val="20"/>
                <w:szCs w:val="20"/>
              </w:rPr>
              <w:t>その他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54C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その他の取り壊し</w:t>
            </w:r>
          </w:p>
          <w:p w14:paraId="5E1B14FA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A2BF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437050C1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</w:tbl>
    <w:p w14:paraId="39AA1106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4C5BD50B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7A08D3DF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3FB4F9CA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 xml:space="preserve">２．解体工事に要する費用　　　　　　　　　　　　</w:t>
      </w:r>
      <w:r>
        <w:rPr>
          <w:rFonts w:cs="ＭＳ 明朝"/>
          <w:u w:val="single" w:color="000000"/>
        </w:rPr>
        <w:t xml:space="preserve">　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14:paraId="1CDF83E4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 xml:space="preserve">　（受注者の見積金額）</w:t>
      </w:r>
    </w:p>
    <w:p w14:paraId="45D37C92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5D5ED676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1A565C83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7E27D9CA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３．再資源化等をするための施設の名称及び所在地</w:t>
      </w:r>
      <w:r>
        <w:t xml:space="preserve">         </w:t>
      </w:r>
      <w:r>
        <w:rPr>
          <w:rFonts w:cs="ＭＳ 明朝"/>
        </w:rPr>
        <w:t xml:space="preserve">　　　　　</w:t>
      </w:r>
      <w:r>
        <w:t xml:space="preserve"> </w:t>
      </w:r>
      <w:r>
        <w:rPr>
          <w:rFonts w:cs="ＭＳ 明朝"/>
        </w:rPr>
        <w:t>別紙のとおり</w:t>
      </w:r>
    </w:p>
    <w:p w14:paraId="59DB102B" w14:textId="77777777" w:rsidR="00C84EB7" w:rsidRDefault="00994D5B">
      <w:pPr>
        <w:ind w:firstLine="226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（特定建設資材廃棄物について記載されていればよい）</w:t>
      </w:r>
    </w:p>
    <w:p w14:paraId="44083024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092BABD9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6B6C6458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４．特定建設資材廃棄物の再資源化等に要する費用</w:t>
      </w:r>
      <w:r>
        <w:t xml:space="preserve">    </w:t>
      </w:r>
      <w:r>
        <w:rPr>
          <w:rFonts w:cs="ＭＳ 明朝"/>
          <w:u w:val="single" w:color="000000"/>
        </w:rPr>
        <w:t xml:space="preserve">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14:paraId="38526CDF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t xml:space="preserve">  </w:t>
      </w:r>
      <w:r>
        <w:rPr>
          <w:rFonts w:cs="ＭＳ 明朝"/>
        </w:rPr>
        <w:t>（受注者の見積金額）</w:t>
      </w:r>
    </w:p>
    <w:p w14:paraId="4D2765E0" w14:textId="77777777" w:rsidR="00C84EB7" w:rsidRDefault="00994D5B">
      <w:pPr>
        <w:jc w:val="center"/>
        <w:rPr>
          <w:rFonts w:ascii="ＭＳ 明朝" w:hAnsi="ＭＳ 明朝" w:cs="Times New Roman"/>
          <w:spacing w:val="4"/>
        </w:rPr>
      </w:pPr>
      <w:r>
        <w:rPr>
          <w:rFonts w:cs="ＭＳ 明朝"/>
          <w:spacing w:val="2"/>
          <w:sz w:val="32"/>
          <w:szCs w:val="32"/>
        </w:rPr>
        <w:lastRenderedPageBreak/>
        <w:t>法第</w:t>
      </w:r>
      <w:r>
        <w:rPr>
          <w:spacing w:val="2"/>
          <w:sz w:val="32"/>
          <w:szCs w:val="32"/>
        </w:rPr>
        <w:t>13</w:t>
      </w:r>
      <w:r>
        <w:rPr>
          <w:rFonts w:cs="ＭＳ 明朝"/>
          <w:spacing w:val="2"/>
          <w:sz w:val="32"/>
          <w:szCs w:val="32"/>
        </w:rPr>
        <w:t>条及び省令第</w:t>
      </w:r>
      <w:r>
        <w:rPr>
          <w:rFonts w:cs="ＭＳ 明朝"/>
          <w:spacing w:val="2"/>
          <w:sz w:val="32"/>
          <w:szCs w:val="32"/>
        </w:rPr>
        <w:t>7</w:t>
      </w:r>
      <w:r>
        <w:rPr>
          <w:rFonts w:cs="ＭＳ 明朝"/>
          <w:spacing w:val="2"/>
          <w:sz w:val="32"/>
          <w:szCs w:val="32"/>
        </w:rPr>
        <w:t>条に基づく書面</w:t>
      </w:r>
    </w:p>
    <w:p w14:paraId="7B7C2B6C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659AC166" w14:textId="77777777" w:rsidR="00C84EB7" w:rsidRDefault="00994D5B">
      <w:pPr>
        <w:jc w:val="center"/>
        <w:rPr>
          <w:rFonts w:ascii="ＭＳ 明朝" w:hAnsi="ＭＳ 明朝" w:cs="Times New Roman"/>
          <w:spacing w:val="4"/>
        </w:rPr>
      </w:pPr>
      <w:r>
        <w:rPr>
          <w:rFonts w:cs="ＭＳ 明朝"/>
        </w:rPr>
        <w:t>（建築物に係る新築工事等の場合）</w:t>
      </w:r>
    </w:p>
    <w:p w14:paraId="7CFA46EF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288039B5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１．分別解体等の方法</w:t>
      </w:r>
    </w:p>
    <w:p w14:paraId="5A32AA65" w14:textId="77777777" w:rsidR="00C84EB7" w:rsidRDefault="00C84EB7">
      <w:pPr>
        <w:rPr>
          <w:rFonts w:ascii="ＭＳ 明朝" w:hAnsi="ＭＳ 明朝" w:cs="Times New Roman"/>
          <w:spacing w:val="4"/>
        </w:rPr>
      </w:pPr>
    </w:p>
    <w:tbl>
      <w:tblPr>
        <w:tblW w:w="8957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"/>
        <w:gridCol w:w="2381"/>
        <w:gridCol w:w="3288"/>
        <w:gridCol w:w="2947"/>
      </w:tblGrid>
      <w:tr w:rsidR="00EA04D2" w14:paraId="037094F8" w14:textId="77777777" w:rsidTr="00EA04D2">
        <w:trPr>
          <w:cantSplit/>
          <w:trHeight w:val="368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D622" w14:textId="77777777" w:rsidR="00EA04D2" w:rsidRDefault="00EA04D2" w:rsidP="00EA04D2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058" w14:textId="79E1EEDD" w:rsidR="00EA04D2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EA04D2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　　</w:t>
            </w:r>
            <w:r w:rsidRPr="00EA04D2">
              <w:rPr>
                <w:rFonts w:hint="eastAsia"/>
              </w:rPr>
              <w:t>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D938" w14:textId="614F351C" w:rsidR="00EA04D2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作　　業　　内　　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E421" w14:textId="648BFB6F" w:rsidR="00EA04D2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分別解体等の方法</w:t>
            </w:r>
          </w:p>
        </w:tc>
      </w:tr>
      <w:tr w:rsidR="00C84EB7" w14:paraId="0F3CC5B1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F9ACF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C36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①</w:t>
            </w:r>
            <w:r>
              <w:rPr>
                <w:rFonts w:cs="ＭＳ 明朝"/>
                <w:sz w:val="20"/>
                <w:szCs w:val="20"/>
              </w:rPr>
              <w:t>造成等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5DE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造成等の工事</w:t>
            </w:r>
          </w:p>
          <w:p w14:paraId="1B642D2C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BFC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5C3C455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6E29E8BD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8DBC9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889C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②</w:t>
            </w:r>
            <w:r>
              <w:rPr>
                <w:rFonts w:cs="ＭＳ 明朝"/>
                <w:sz w:val="20"/>
                <w:szCs w:val="20"/>
              </w:rPr>
              <w:t>基礎・基礎ぐい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934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基礎・基礎ぐい</w:t>
            </w:r>
            <w:proofErr w:type="gramStart"/>
            <w:r>
              <w:rPr>
                <w:rFonts w:cs="ＭＳ 明朝"/>
                <w:sz w:val="20"/>
                <w:szCs w:val="20"/>
              </w:rPr>
              <w:t>の</w:t>
            </w:r>
            <w:proofErr w:type="gramEnd"/>
            <w:r>
              <w:rPr>
                <w:rFonts w:cs="ＭＳ 明朝"/>
                <w:sz w:val="20"/>
                <w:szCs w:val="20"/>
              </w:rPr>
              <w:t>工事</w:t>
            </w:r>
          </w:p>
          <w:p w14:paraId="66A4C78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E4EC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0409270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09D0E0CA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28E46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F7C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③</w:t>
            </w:r>
            <w:r>
              <w:rPr>
                <w:rFonts w:cs="ＭＳ 明朝"/>
                <w:sz w:val="20"/>
                <w:szCs w:val="20"/>
              </w:rPr>
              <w:t>上部構造部分・外装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AFA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上部構造部分・外装の工事</w:t>
            </w:r>
          </w:p>
          <w:p w14:paraId="5F9FB1B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A257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24CA8EB1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6995F746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C599C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804C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④</w:t>
            </w:r>
            <w:r>
              <w:rPr>
                <w:rFonts w:cs="ＭＳ 明朝"/>
              </w:rPr>
              <w:t>屋根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084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屋根の工事</w:t>
            </w:r>
          </w:p>
          <w:p w14:paraId="0C65F9E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7FF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73D265BD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5ABDD67A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C1CC2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20A2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⑤</w:t>
            </w:r>
            <w:r>
              <w:rPr>
                <w:rFonts w:cs="ＭＳ 明朝"/>
                <w:sz w:val="20"/>
                <w:szCs w:val="20"/>
              </w:rPr>
              <w:t>建築設備・内装等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BEB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建築設備・内装等の工事</w:t>
            </w:r>
          </w:p>
          <w:p w14:paraId="7B3A5B5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3B1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7F3621DB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244863F1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9F357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3576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⑥</w:t>
            </w:r>
            <w:r>
              <w:rPr>
                <w:rFonts w:cs="ＭＳ 明朝"/>
                <w:sz w:val="20"/>
                <w:szCs w:val="20"/>
              </w:rPr>
              <w:t>その他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B614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その他の工事</w:t>
            </w:r>
          </w:p>
          <w:p w14:paraId="46A9D84F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DA1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25CF7F0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68788B62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E3D4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63D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3ACD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D6F8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73881DA4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47E62420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6304A9BA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44F03710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２．解体工事に要する費用　　　　　　　　　　　　　　　　　　　　　　　　　なし</w:t>
      </w:r>
    </w:p>
    <w:p w14:paraId="4E7D2945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32A50858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003DEE5E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62EE29D1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３．再資源化等をするための施設の名称及び所在地</w:t>
      </w:r>
      <w:r>
        <w:t xml:space="preserve">         </w:t>
      </w:r>
      <w:r>
        <w:rPr>
          <w:rFonts w:cs="ＭＳ 明朝"/>
        </w:rPr>
        <w:t xml:space="preserve">　　　　　</w:t>
      </w:r>
      <w:r>
        <w:t xml:space="preserve"> </w:t>
      </w:r>
      <w:r>
        <w:rPr>
          <w:rFonts w:cs="ＭＳ 明朝"/>
        </w:rPr>
        <w:t>別紙のとおり</w:t>
      </w:r>
    </w:p>
    <w:p w14:paraId="65C7346E" w14:textId="77777777" w:rsidR="00C84EB7" w:rsidRDefault="00994D5B">
      <w:pPr>
        <w:ind w:firstLine="226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（特定建設資材廃棄物について記載されていればよい）</w:t>
      </w:r>
    </w:p>
    <w:p w14:paraId="263351B4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19D235E4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306A3AF4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４．特定建設資材廃棄物の再資源化等に要する費用</w:t>
      </w:r>
      <w:r>
        <w:t xml:space="preserve">     </w:t>
      </w:r>
      <w:r>
        <w:rPr>
          <w:rFonts w:cs="ＭＳ 明朝"/>
          <w:u w:val="single" w:color="000000"/>
        </w:rPr>
        <w:t xml:space="preserve">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14:paraId="76647549" w14:textId="77777777" w:rsidR="00C84EB7" w:rsidRDefault="00994D5B">
      <w:pPr>
        <w:ind w:firstLine="226"/>
        <w:rPr>
          <w:rFonts w:ascii="ＭＳ 明朝" w:hAnsi="ＭＳ 明朝" w:cs="Times New Roman"/>
          <w:spacing w:val="4"/>
        </w:rPr>
      </w:pPr>
      <w:r>
        <w:rPr>
          <w:rFonts w:cs="ＭＳ 明朝"/>
        </w:rPr>
        <w:t>（受注者の見積金額）</w:t>
      </w:r>
    </w:p>
    <w:p w14:paraId="06F458C6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66FE6318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482C6E47" w14:textId="77777777" w:rsidR="00C84EB7" w:rsidRDefault="00994D5B">
      <w:pPr>
        <w:jc w:val="center"/>
        <w:rPr>
          <w:rFonts w:ascii="ＭＳ 明朝" w:hAnsi="ＭＳ 明朝" w:cs="Times New Roman"/>
          <w:spacing w:val="4"/>
        </w:rPr>
      </w:pPr>
      <w:r>
        <w:rPr>
          <w:rFonts w:cs="ＭＳ 明朝"/>
          <w:spacing w:val="2"/>
          <w:sz w:val="32"/>
          <w:szCs w:val="32"/>
        </w:rPr>
        <w:lastRenderedPageBreak/>
        <w:t>法第</w:t>
      </w:r>
      <w:r>
        <w:rPr>
          <w:spacing w:val="2"/>
          <w:sz w:val="32"/>
          <w:szCs w:val="32"/>
        </w:rPr>
        <w:t>13</w:t>
      </w:r>
      <w:r>
        <w:rPr>
          <w:rFonts w:cs="ＭＳ 明朝"/>
          <w:spacing w:val="2"/>
          <w:sz w:val="32"/>
          <w:szCs w:val="32"/>
        </w:rPr>
        <w:t>条及び省令第</w:t>
      </w:r>
      <w:r>
        <w:rPr>
          <w:rFonts w:cs="ＭＳ 明朝"/>
          <w:spacing w:val="2"/>
          <w:sz w:val="32"/>
          <w:szCs w:val="32"/>
        </w:rPr>
        <w:t>7</w:t>
      </w:r>
      <w:r>
        <w:rPr>
          <w:rFonts w:cs="ＭＳ 明朝"/>
          <w:spacing w:val="2"/>
          <w:sz w:val="32"/>
          <w:szCs w:val="32"/>
        </w:rPr>
        <w:t>条に基づく書面</w:t>
      </w:r>
    </w:p>
    <w:p w14:paraId="6B8F7C79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7AA71042" w14:textId="77777777" w:rsidR="00C84EB7" w:rsidRDefault="00994D5B">
      <w:pPr>
        <w:jc w:val="center"/>
        <w:rPr>
          <w:rFonts w:ascii="ＭＳ 明朝" w:hAnsi="ＭＳ 明朝" w:cs="Times New Roman"/>
          <w:spacing w:val="4"/>
        </w:rPr>
      </w:pPr>
      <w:r>
        <w:rPr>
          <w:rFonts w:cs="ＭＳ 明朝"/>
        </w:rPr>
        <w:t>（建築物以外のものに係る解体工事又は新築工事等（土木工事等）の場合）</w:t>
      </w:r>
    </w:p>
    <w:p w14:paraId="7627C02A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6E0405C3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１．分別解体等の方法</w:t>
      </w:r>
    </w:p>
    <w:p w14:paraId="2B5E0972" w14:textId="77777777" w:rsidR="00C84EB7" w:rsidRDefault="00C84EB7">
      <w:pPr>
        <w:rPr>
          <w:rFonts w:ascii="ＭＳ 明朝" w:hAnsi="ＭＳ 明朝" w:cs="Times New Roman"/>
          <w:spacing w:val="4"/>
        </w:rPr>
      </w:pPr>
    </w:p>
    <w:tbl>
      <w:tblPr>
        <w:tblW w:w="8957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"/>
        <w:gridCol w:w="2381"/>
        <w:gridCol w:w="3288"/>
        <w:gridCol w:w="2947"/>
      </w:tblGrid>
      <w:tr w:rsidR="00EA04D2" w14:paraId="58DA9E06" w14:textId="77777777" w:rsidTr="00EA04D2">
        <w:trPr>
          <w:cantSplit/>
          <w:trHeight w:val="369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1AC7" w14:textId="77777777" w:rsidR="00EA04D2" w:rsidRDefault="00EA04D2" w:rsidP="00EA04D2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</w:rPr>
              <w:t>工</w:t>
            </w:r>
          </w:p>
          <w:p w14:paraId="13191F42" w14:textId="77777777" w:rsidR="00EA04D2" w:rsidRDefault="00EA04D2" w:rsidP="00EA04D2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EE15" w14:textId="482DEBEF" w:rsidR="00EA04D2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EA04D2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　　</w:t>
            </w:r>
            <w:r w:rsidRPr="00EA04D2">
              <w:rPr>
                <w:rFonts w:hint="eastAsia"/>
              </w:rPr>
              <w:t>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83ED" w14:textId="1BE77894" w:rsidR="00EA04D2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作　　業　　内　　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3511" w14:textId="1A09963E" w:rsidR="00EA04D2" w:rsidRDefault="00EA04D2" w:rsidP="00EA04D2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分別解体等の方法</w:t>
            </w:r>
          </w:p>
        </w:tc>
      </w:tr>
      <w:tr w:rsidR="00C84EB7" w14:paraId="14110DF7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D25A5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024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①</w:t>
            </w:r>
            <w:r>
              <w:rPr>
                <w:rFonts w:cs="ＭＳ 明朝"/>
                <w:sz w:val="20"/>
                <w:szCs w:val="20"/>
              </w:rPr>
              <w:t>仮設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0659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仮設工事</w:t>
            </w:r>
          </w:p>
          <w:p w14:paraId="4B2450AF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6EF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443A851A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10F204AB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17633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6894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②</w:t>
            </w:r>
            <w:r>
              <w:rPr>
                <w:rFonts w:cs="ＭＳ 明朝"/>
                <w:sz w:val="20"/>
                <w:szCs w:val="20"/>
              </w:rPr>
              <w:t>土工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DEE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土工事</w:t>
            </w:r>
          </w:p>
          <w:p w14:paraId="17FBA49A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5E4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3FBB567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1A639C86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9CAAC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E4F4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③</w:t>
            </w:r>
            <w:r>
              <w:rPr>
                <w:rFonts w:cs="ＭＳ 明朝"/>
                <w:sz w:val="20"/>
                <w:szCs w:val="20"/>
              </w:rPr>
              <w:t>基礎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2E85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基礎工事</w:t>
            </w:r>
          </w:p>
          <w:p w14:paraId="1EC181E7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FB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477CD0D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65DB62C0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88144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D91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④</w:t>
            </w:r>
            <w:r>
              <w:rPr>
                <w:rFonts w:cs="ＭＳ 明朝"/>
                <w:sz w:val="20"/>
                <w:szCs w:val="20"/>
              </w:rPr>
              <w:t>本体構造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AB39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本体構造の工事</w:t>
            </w:r>
          </w:p>
          <w:p w14:paraId="336C73D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BEB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3ED754C2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7C041FF7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85C82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AB4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⑤</w:t>
            </w:r>
            <w:r>
              <w:rPr>
                <w:rFonts w:cs="ＭＳ 明朝"/>
                <w:sz w:val="20"/>
                <w:szCs w:val="20"/>
              </w:rPr>
              <w:t>本体付属品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007B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本体付属品の工事</w:t>
            </w:r>
          </w:p>
          <w:p w14:paraId="2D93520A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1DEE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49EBF43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3620270F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B45F5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253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⑥</w:t>
            </w:r>
            <w:r>
              <w:rPr>
                <w:rFonts w:cs="ＭＳ 明朝"/>
                <w:sz w:val="20"/>
                <w:szCs w:val="20"/>
              </w:rPr>
              <w:t>その他</w:t>
            </w:r>
          </w:p>
          <w:p w14:paraId="4F1110B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（　　　　　　　　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179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</w:rPr>
              <w:t>その他の工事</w:t>
            </w:r>
          </w:p>
          <w:p w14:paraId="6A26D12B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 xml:space="preserve">有　</w:t>
            </w: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無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4100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</w:t>
            </w:r>
          </w:p>
          <w:p w14:paraId="3F5189CC" w14:textId="77777777" w:rsidR="00C84EB7" w:rsidRDefault="00994D5B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□</w:t>
            </w:r>
            <w:r>
              <w:rPr>
                <w:rFonts w:cs="ＭＳ 明朝"/>
                <w:sz w:val="20"/>
                <w:szCs w:val="20"/>
              </w:rPr>
              <w:t>手作業・機械作業の併用</w:t>
            </w:r>
          </w:p>
        </w:tc>
      </w:tr>
      <w:tr w:rsidR="00C84EB7" w14:paraId="408B45D2" w14:textId="77777777" w:rsidTr="00EA04D2">
        <w:trPr>
          <w:cantSplit/>
          <w:trHeight w:val="736"/>
        </w:trPr>
        <w:tc>
          <w:tcPr>
            <w:tcW w:w="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3D06" w14:textId="77777777" w:rsidR="00C84EB7" w:rsidRDefault="00C84EB7">
            <w:pPr>
              <w:overflowPunct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C91A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D96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FD61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3A0267B3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095112C6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0649FA1E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5F0D0F9D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 xml:space="preserve">２．解体工事に要する費用　　　　　　　　　　　</w:t>
      </w:r>
      <w:r>
        <w:rPr>
          <w:rFonts w:cs="ＭＳ 明朝"/>
          <w:u w:val="single" w:color="000000"/>
        </w:rPr>
        <w:t xml:space="preserve">　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14:paraId="131CD527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 xml:space="preserve">　（受注者の見積金額）</w:t>
      </w:r>
    </w:p>
    <w:p w14:paraId="5429E7D9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t xml:space="preserve"> </w:t>
      </w:r>
      <w:r>
        <w:rPr>
          <w:rFonts w:cs="ＭＳ 明朝"/>
        </w:rPr>
        <w:t>（注）解体工事の場合のみ記載する。</w:t>
      </w:r>
    </w:p>
    <w:p w14:paraId="66B04FE3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14F5B26D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30CAB5D9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３．再資源化等をするための施設の名称及び所在地</w:t>
      </w:r>
      <w:r>
        <w:t xml:space="preserve">         </w:t>
      </w:r>
      <w:r>
        <w:rPr>
          <w:rFonts w:cs="ＭＳ 明朝"/>
        </w:rPr>
        <w:t xml:space="preserve">　　　　　</w:t>
      </w:r>
      <w:r>
        <w:t xml:space="preserve"> </w:t>
      </w:r>
      <w:r>
        <w:rPr>
          <w:rFonts w:cs="ＭＳ 明朝"/>
        </w:rPr>
        <w:t>別紙のとおり</w:t>
      </w:r>
    </w:p>
    <w:p w14:paraId="6BAF0CC9" w14:textId="77777777" w:rsidR="00C84EB7" w:rsidRDefault="00994D5B">
      <w:pPr>
        <w:ind w:firstLine="226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（特定建設資材廃棄物について記載されていればよい）</w:t>
      </w:r>
    </w:p>
    <w:p w14:paraId="358A7BBF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1CBA2AA0" w14:textId="77777777" w:rsidR="00C84EB7" w:rsidRDefault="00C84EB7">
      <w:pPr>
        <w:rPr>
          <w:rFonts w:ascii="ＭＳ 明朝" w:hAnsi="ＭＳ 明朝" w:cs="Times New Roman"/>
          <w:spacing w:val="4"/>
        </w:rPr>
      </w:pPr>
    </w:p>
    <w:p w14:paraId="2D02069B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４．特定建設資材廃棄物の再資源化等に要する費用</w:t>
      </w:r>
      <w:r>
        <w:t xml:space="preserve">  </w:t>
      </w:r>
      <w:r>
        <w:rPr>
          <w:rFonts w:cs="ＭＳ 明朝"/>
          <w:u w:val="single" w:color="000000"/>
        </w:rPr>
        <w:t xml:space="preserve">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14:paraId="41C430EA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 xml:space="preserve">　（受注者の見積金額）</w:t>
      </w:r>
    </w:p>
    <w:p w14:paraId="1E955B39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t>別　紙</w:t>
      </w:r>
    </w:p>
    <w:p w14:paraId="62D967DB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</w:rPr>
        <w:lastRenderedPageBreak/>
        <w:t>（書ききれない場合は別紙に記載）</w:t>
      </w:r>
    </w:p>
    <w:tbl>
      <w:tblPr>
        <w:tblW w:w="8957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2608"/>
        <w:gridCol w:w="3515"/>
      </w:tblGrid>
      <w:tr w:rsidR="00C84EB7" w14:paraId="085DF84A" w14:textId="77777777">
        <w:trPr>
          <w:trHeight w:val="736"/>
        </w:trPr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7227B5" w14:textId="77777777" w:rsidR="00C84EB7" w:rsidRDefault="00994D5B">
            <w:pPr>
              <w:spacing w:line="366" w:lineRule="atLeast"/>
              <w:jc w:val="center"/>
              <w:rPr>
                <w:rFonts w:ascii="ＭＳ 明朝" w:hAnsi="ＭＳ 明朝" w:cs="Times New Roman"/>
                <w:spacing w:val="4"/>
              </w:rPr>
            </w:pPr>
            <w:r>
              <w:rPr>
                <w:rFonts w:cs="ＭＳ 明朝"/>
              </w:rPr>
              <w:t>特定建設資材廃棄物</w:t>
            </w:r>
          </w:p>
          <w:p w14:paraId="3B6A1ADA" w14:textId="77777777" w:rsidR="00C84EB7" w:rsidRDefault="00994D5B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の種類</w:t>
            </w:r>
          </w:p>
        </w:tc>
        <w:tc>
          <w:tcPr>
            <w:tcW w:w="26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4FDB3" w14:textId="77777777" w:rsidR="00C84EB7" w:rsidRDefault="00994D5B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D5BA6F" w14:textId="77777777" w:rsidR="00C84EB7" w:rsidRDefault="00994D5B">
            <w:pPr>
              <w:spacing w:line="366" w:lineRule="atLeast"/>
              <w:jc w:val="center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所在地</w:t>
            </w:r>
          </w:p>
        </w:tc>
      </w:tr>
      <w:tr w:rsidR="00C84EB7" w14:paraId="079B1D3E" w14:textId="77777777">
        <w:trPr>
          <w:trHeight w:val="736"/>
        </w:trPr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AD8B2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E5C6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A6D736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45C8FFDF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BD9934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D3F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250F4E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5A0664B8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CF45D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7245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79CC7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4F1196B9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52CC5F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3711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889038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76E11414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D02400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0A4F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5271B5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315C014E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CC2FB0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467C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F2CAD4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296E2AB5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AAE275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32C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EF3918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7CF08FF1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692532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E90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9DE1EA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5FCFB10A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CF0AC3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835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C7FA07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4FC6D28B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C7A5F3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2289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D7B1A5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17C271DF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8802E7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1AAF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E058FA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33A8A4D2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974604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E4D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426850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28EF7084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C7EB5F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889B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8E8E21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73C45D19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BC3A58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F2E6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712C7C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5982EEE8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346FEF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F460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C9C477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C84EB7" w14:paraId="135D2AE6" w14:textId="77777777">
        <w:trPr>
          <w:trHeight w:val="736"/>
        </w:trPr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1426DB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235A9B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57A4E1" w14:textId="77777777" w:rsidR="00C84EB7" w:rsidRDefault="00C84EB7">
            <w:pPr>
              <w:spacing w:line="366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</w:tbl>
    <w:p w14:paraId="78438741" w14:textId="77777777" w:rsidR="00C84EB7" w:rsidRDefault="00994D5B">
      <w:pPr>
        <w:rPr>
          <w:rFonts w:ascii="ＭＳ 明朝" w:hAnsi="ＭＳ 明朝" w:cs="Times New Roman"/>
          <w:spacing w:val="4"/>
        </w:rPr>
      </w:pPr>
      <w:r>
        <w:rPr>
          <w:rFonts w:cs="ＭＳ 明朝"/>
          <w:sz w:val="20"/>
          <w:szCs w:val="20"/>
        </w:rPr>
        <w:t>※</w:t>
      </w:r>
      <w:r>
        <w:rPr>
          <w:rFonts w:cs="ＭＳ 明朝"/>
          <w:sz w:val="20"/>
          <w:szCs w:val="20"/>
        </w:rPr>
        <w:t>受注者が選択した施設を記載（品目ごとに複数記入可）</w:t>
      </w:r>
    </w:p>
    <w:sectPr w:rsidR="00C84EB7">
      <w:headerReference w:type="default" r:id="rId6"/>
      <w:footerReference w:type="default" r:id="rId7"/>
      <w:pgSz w:w="11906" w:h="16838"/>
      <w:pgMar w:top="1134" w:right="1418" w:bottom="1700" w:left="1418" w:header="720" w:footer="720" w:gutter="0"/>
      <w:cols w:space="720"/>
      <w:formProt w:val="0"/>
      <w:docGrid w:type="linesAndChars" w:linePitch="368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F2D9" w14:textId="77777777" w:rsidR="00994D5B" w:rsidRDefault="00994D5B">
      <w:pPr>
        <w:rPr>
          <w:rFonts w:hint="eastAsia"/>
        </w:rPr>
      </w:pPr>
      <w:r>
        <w:separator/>
      </w:r>
    </w:p>
  </w:endnote>
  <w:endnote w:type="continuationSeparator" w:id="0">
    <w:p w14:paraId="1BD0C853" w14:textId="77777777" w:rsidR="00994D5B" w:rsidRDefault="00994D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64DA" w14:textId="77777777" w:rsidR="00C84EB7" w:rsidRDefault="00C84EB7">
    <w:pPr>
      <w:overflowPunct w:val="0"/>
      <w:jc w:val="left"/>
      <w:textAlignment w:val="auto"/>
      <w:rPr>
        <w:rFonts w:ascii="ＭＳ 明朝" w:hAnsi="ＭＳ 明朝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04F7" w14:textId="77777777" w:rsidR="00994D5B" w:rsidRDefault="00994D5B">
      <w:pPr>
        <w:rPr>
          <w:rFonts w:hint="eastAsia"/>
        </w:rPr>
      </w:pPr>
      <w:r>
        <w:separator/>
      </w:r>
    </w:p>
  </w:footnote>
  <w:footnote w:type="continuationSeparator" w:id="0">
    <w:p w14:paraId="1F93801A" w14:textId="77777777" w:rsidR="00994D5B" w:rsidRDefault="00994D5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9FCB" w14:textId="77777777" w:rsidR="00C84EB7" w:rsidRDefault="00C84EB7">
    <w:pPr>
      <w:overflowPunct w:val="0"/>
      <w:jc w:val="left"/>
      <w:textAlignment w:val="auto"/>
      <w:rPr>
        <w:rFonts w:ascii="ＭＳ 明朝" w:hAnsi="ＭＳ 明朝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oNotHyphenateCap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B7"/>
    <w:rsid w:val="00994D5B"/>
    <w:rsid w:val="00C84EB7"/>
    <w:rsid w:val="00E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75917"/>
  <w15:docId w15:val="{8F6C5F0F-23B2-41F3-90B5-02F14E1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customStyle="1" w:styleId="a8">
    <w:name w:val="ヘッダーとフッター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270</Words>
  <Characters>1543</Characters>
  <Application>Microsoft Office Word</Application>
  <DocSecurity>0</DocSecurity>
  <Lines>12</Lines>
  <Paragraphs>3</Paragraphs>
  <ScaleCrop>false</ScaleCrop>
  <Company>県土整備総務室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神奈川県庁</dc:creator>
  <dc:description/>
  <cp:lastModifiedBy>AH40</cp:lastModifiedBy>
  <cp:revision>3</cp:revision>
  <cp:lastPrinted>2002-04-17T11:32:00Z</cp:lastPrinted>
  <dcterms:created xsi:type="dcterms:W3CDTF">2023-03-12T03:47:00Z</dcterms:created>
  <dcterms:modified xsi:type="dcterms:W3CDTF">2025-11-21T07:06:00Z</dcterms:modified>
  <dc:language>ja-JP</dc:language>
</cp:coreProperties>
</file>