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7D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防犯カメラ設置・運用要領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１　趣旨　　　　　　　　　　　　　　　　　　　　　　　　　　　　　　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この要領は、個人のプライバシーの保護に配慮しつつ、次項に定める設置</w:t>
      </w:r>
    </w:p>
    <w:p w:rsidR="0087707D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目的を達成するため、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</w:rPr>
        <w:t>に設置する防</w:t>
      </w:r>
    </w:p>
    <w:p w:rsidR="0087707D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犯カメラの設置及び運用について、必要な事項を定めることにより、その適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正な設置及び運用を図るものとする。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２　設置目的　　　　　　　　　　　　　　　　　　　　　　　　　　　　　　</w:t>
      </w:r>
    </w:p>
    <w:p w:rsidR="0087707D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防犯カメラは、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F3A8C">
        <w:rPr>
          <w:rFonts w:ascii="ＭＳ 明朝" w:eastAsia="ＭＳ 明朝" w:hAnsi="ＭＳ 明朝" w:hint="eastAsia"/>
          <w:sz w:val="24"/>
        </w:rPr>
        <w:t>における犯罪防止や事故防止のため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に設置することとする。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３　設置の場所等　　　　　　　　　　　　　　　　　　　　　　　　　　　　</w:t>
      </w:r>
    </w:p>
    <w:p w:rsidR="0087707D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（１）別紙配置図のとおり、</w:t>
      </w:r>
      <w:r w:rsidR="00CF64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</w:rPr>
        <w:t>に</w:t>
      </w:r>
      <w:r w:rsidR="00CF6403">
        <w:rPr>
          <w:rFonts w:ascii="ＭＳ 明朝" w:eastAsia="ＭＳ 明朝" w:hAnsi="ＭＳ 明朝" w:hint="eastAsia"/>
          <w:sz w:val="24"/>
          <w:u w:val="single"/>
        </w:rPr>
        <w:t>１</w:t>
      </w:r>
      <w:r w:rsidRPr="00FF3A8C">
        <w:rPr>
          <w:rFonts w:ascii="ＭＳ 明朝" w:eastAsia="ＭＳ 明朝" w:hAnsi="ＭＳ 明朝" w:hint="eastAsia"/>
          <w:sz w:val="24"/>
        </w:rPr>
        <w:t>台の防犯カメラを設置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する。（配置図にはカメラの設置箇所及び撮影方向を表示）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（２）防犯カメラの撮影区域の見やすい位置に、｢防犯カメラ作動中｣と記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載した表示板を掲示する。また、表示板には設置者名を記載するもの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とする。（設置場所から設置者等が明らかである場合は、表示板の掲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示を省略することができます。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４　管理責任者等　　　　　　　　　　　　　　　　　　　　　　　　　　　　</w:t>
      </w:r>
    </w:p>
    <w:p w:rsidR="0087707D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（１）防犯カメラの適正な設置・運用を図るため、管理責任者を指定する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ものとする。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（２）管理責任者は、</w:t>
      </w:r>
      <w:r w:rsidR="00CF64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</w:rPr>
        <w:t>とする。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（３）管理責任者は、防犯カメラの操作を行わせるため、操作取扱者を指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定するものとする。</w:t>
      </w:r>
    </w:p>
    <w:p w:rsidR="0087707D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（４）操作取扱者は、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（又は｢管理責任者が指定した者｣）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とする。（管理責任者が操作を行う場合は、（３）及び（４）は不要で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す。）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５　画像の管理　　　　　　　　　　　　　　　　　　　　　　　　　　　　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（１）保管場所</w:t>
      </w:r>
    </w:p>
    <w:p w:rsidR="0087707D" w:rsidRDefault="0087707D" w:rsidP="0087707D">
      <w:pPr>
        <w:spacing w:line="140" w:lineRule="atLeast"/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録画装置の保管場所は、</w:t>
      </w:r>
      <w:r w:rsidR="00CF64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  <w:r w:rsidR="00CF64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</w:rPr>
        <w:t>とし、記録媒体は、保管庫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に施錠して保管し、原則として、外部への持ち出し及び転送を禁止す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る。</w:t>
      </w:r>
    </w:p>
    <w:p w:rsidR="0087707D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（２）立入制限</w:t>
      </w:r>
    </w:p>
    <w:p w:rsidR="0087707D" w:rsidRDefault="0087707D" w:rsidP="0087707D">
      <w:pPr>
        <w:spacing w:line="140" w:lineRule="atLeast"/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保管場所には、管理責任者及び操作取扱者（以下｢管理責任者等｣と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いう。）並びに管理責任者等が許可した者以外は、立ち入ることがで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きない。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（３）パスワード等の適正な管理</w:t>
      </w:r>
    </w:p>
    <w:p w:rsidR="0087707D" w:rsidRDefault="0087707D" w:rsidP="0087707D">
      <w:pPr>
        <w:spacing w:line="140" w:lineRule="atLeast"/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管理責任者等は、画像を閲覧するためのパスワード等を適正に管理</w:t>
      </w:r>
    </w:p>
    <w:p w:rsidR="0087707D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FF3A8C">
        <w:rPr>
          <w:rFonts w:ascii="ＭＳ 明朝" w:eastAsia="ＭＳ 明朝" w:hAnsi="ＭＳ 明朝" w:hint="eastAsia"/>
          <w:sz w:val="24"/>
        </w:rPr>
        <w:t>する。また、パスワード等は容易に推察されないものとし、定期的に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変更を行うとともに、管理責任者等が交代する際には変更するものと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する。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（４）保存期間の設定</w:t>
      </w:r>
    </w:p>
    <w:p w:rsidR="0087707D" w:rsidRPr="00FF3A8C" w:rsidRDefault="0087707D" w:rsidP="0087707D">
      <w:pPr>
        <w:spacing w:line="140" w:lineRule="atLeast"/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保存期間は、</w:t>
      </w:r>
      <w:r w:rsidR="00CF64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　</w:t>
      </w:r>
      <w:r w:rsidRPr="004C628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3A8C">
        <w:rPr>
          <w:rFonts w:ascii="ＭＳ 明朝" w:eastAsia="ＭＳ 明朝" w:hAnsi="ＭＳ 明朝" w:hint="eastAsia"/>
          <w:sz w:val="24"/>
        </w:rPr>
        <w:t>とする。ただし、管理責任者が特に必要が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あると認めた場合は、保存期間を延長することができる。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（５）画像の不必要な複製等の禁止</w:t>
      </w:r>
    </w:p>
    <w:p w:rsidR="0087707D" w:rsidRPr="00FF3A8C" w:rsidRDefault="0087707D" w:rsidP="0087707D">
      <w:pPr>
        <w:spacing w:line="140" w:lineRule="atLeast"/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記録された画像の不必要な複写や加工を行わないものとする。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（６）画像の消去保存期間を経過した画像は、上書き等により迅速かつ確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実に消去する。記録媒体を処分するときは、管理責任者を含め複数人</w:t>
      </w:r>
    </w:p>
    <w:p w:rsidR="0087707D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で完全に消去されたことを確認した上で処分し、処分した日時、方法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等を記載する。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６　画像の利用及び提供の制限　　　　　　　　　　　　　　　　　　　　　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記録された画像は、設置目的以外に利用しないものとする。また、次の場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合を除き第三者へ閲覧させ、又は提供しないものとする。画像を第三者へ閲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覧させ、又は提供したときは、提供等の相手、日時、理由及び画像等の内容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を記録することとし、画像の提供等を求めた者に身分証明書の提出を求める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等、身元確認を行うこととする。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（１）法令に基づく場合</w:t>
      </w:r>
    </w:p>
    <w:p w:rsidR="0087707D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（２）人の生命、身体又は財産に対する差し迫った危険があり、緊急の必</w:t>
      </w:r>
    </w:p>
    <w:p w:rsidR="0087707D" w:rsidRPr="00FF3A8C" w:rsidRDefault="0087707D" w:rsidP="0087707D">
      <w:pPr>
        <w:spacing w:line="14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要性がある場合</w:t>
      </w:r>
    </w:p>
    <w:p w:rsidR="0087707D" w:rsidRPr="00FF3A8C" w:rsidRDefault="0087707D" w:rsidP="0087707D">
      <w:pPr>
        <w:spacing w:line="140" w:lineRule="atLeas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（３）捜査機関等から犯罪・事故の捜査等のため情報提供を求められた場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 xml:space="preserve">　合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７　問合せ・苦情等への対応　　　　　　　　　　　　　　　　　　　　　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管理責任者は、防犯カメラの設置・運用に関する問合せや苦情等には、誠</w:t>
      </w:r>
    </w:p>
    <w:p w:rsidR="0087707D" w:rsidRPr="00FF3A8C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実かつ迅速に対応することとする。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 xml:space="preserve">８　保守点検　　　　　　　　　　　　　　　　　　　　　　　　　　　　　　</w:t>
      </w:r>
    </w:p>
    <w:p w:rsidR="0087707D" w:rsidRPr="00FF3A8C" w:rsidRDefault="0087707D" w:rsidP="0087707D">
      <w:pPr>
        <w:spacing w:line="14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F3A8C">
        <w:rPr>
          <w:rFonts w:ascii="ＭＳ 明朝" w:eastAsia="ＭＳ 明朝" w:hAnsi="ＭＳ 明朝" w:hint="eastAsia"/>
          <w:sz w:val="24"/>
        </w:rPr>
        <w:t>防犯カメラの機能の維持のため</w:t>
      </w:r>
      <w:r w:rsidRPr="004C6281">
        <w:rPr>
          <w:rFonts w:ascii="ＭＳ 明朝" w:eastAsia="ＭＳ 明朝" w:hAnsi="ＭＳ 明朝" w:hint="eastAsia"/>
          <w:sz w:val="24"/>
        </w:rPr>
        <w:t>、</w:t>
      </w:r>
      <w:r w:rsidR="00D97A06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Pr="004C6281">
        <w:rPr>
          <w:rFonts w:ascii="ＭＳ 明朝" w:eastAsia="ＭＳ 明朝" w:hAnsi="ＭＳ 明朝" w:hint="eastAsia"/>
          <w:sz w:val="24"/>
          <w:u w:val="single"/>
        </w:rPr>
        <w:t>か月</w:t>
      </w:r>
      <w:r w:rsidRPr="00FF3A8C">
        <w:rPr>
          <w:rFonts w:ascii="ＭＳ 明朝" w:eastAsia="ＭＳ 明朝" w:hAnsi="ＭＳ 明朝" w:hint="eastAsia"/>
          <w:sz w:val="24"/>
        </w:rPr>
        <w:t>ごとに保守点検を行うものとす</w:t>
      </w:r>
    </w:p>
    <w:p w:rsidR="0087707D" w:rsidRDefault="0087707D" w:rsidP="0087707D">
      <w:pPr>
        <w:spacing w:line="14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3A8C">
        <w:rPr>
          <w:rFonts w:ascii="ＭＳ 明朝" w:eastAsia="ＭＳ 明朝" w:hAnsi="ＭＳ 明朝" w:hint="eastAsia"/>
          <w:sz w:val="24"/>
        </w:rPr>
        <w:t>る。</w:t>
      </w:r>
    </w:p>
    <w:p w:rsidR="00951517" w:rsidRPr="0087707D" w:rsidRDefault="00951517">
      <w:pPr>
        <w:rPr>
          <w:rFonts w:ascii="ＭＳ 明朝" w:eastAsia="ＭＳ 明朝" w:hAnsi="ＭＳ 明朝"/>
          <w:sz w:val="24"/>
        </w:rPr>
      </w:pPr>
    </w:p>
    <w:sectPr w:rsidR="00951517" w:rsidRPr="0087707D" w:rsidSect="00163594">
      <w:footerReference w:type="default" r:id="rId6"/>
      <w:pgSz w:w="11906" w:h="16838"/>
      <w:pgMar w:top="1985" w:right="1701" w:bottom="1701" w:left="1701" w:header="283" w:footer="0" w:gutter="0"/>
      <w:pgNumType w:fmt="decimalFullWidt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18" w:rsidRDefault="00AC7A18" w:rsidP="0087707D">
      <w:r>
        <w:separator/>
      </w:r>
    </w:p>
  </w:endnote>
  <w:endnote w:type="continuationSeparator" w:id="0">
    <w:p w:rsidR="00AC7A18" w:rsidRDefault="00AC7A18" w:rsidP="0087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52432"/>
      <w:docPartObj>
        <w:docPartGallery w:val="Page Numbers (Bottom of Page)"/>
        <w:docPartUnique/>
      </w:docPartObj>
    </w:sdtPr>
    <w:sdtEndPr/>
    <w:sdtContent>
      <w:p w:rsidR="00163594" w:rsidRDefault="00B650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06" w:rsidRPr="00D97A06">
          <w:rPr>
            <w:noProof/>
            <w:lang w:val="ja-JP"/>
          </w:rPr>
          <w:t>１</w:t>
        </w:r>
        <w:r>
          <w:fldChar w:fldCharType="end"/>
        </w:r>
      </w:p>
    </w:sdtContent>
  </w:sdt>
  <w:p w:rsidR="00163594" w:rsidRDefault="00AC7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18" w:rsidRDefault="00AC7A18" w:rsidP="0087707D">
      <w:r>
        <w:separator/>
      </w:r>
    </w:p>
  </w:footnote>
  <w:footnote w:type="continuationSeparator" w:id="0">
    <w:p w:rsidR="00AC7A18" w:rsidRDefault="00AC7A18" w:rsidP="0087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38"/>
    <w:rsid w:val="00132D38"/>
    <w:rsid w:val="005A0E94"/>
    <w:rsid w:val="0087707D"/>
    <w:rsid w:val="00951517"/>
    <w:rsid w:val="00AC7A18"/>
    <w:rsid w:val="00B6507D"/>
    <w:rsid w:val="00CF6403"/>
    <w:rsid w:val="00D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73A40"/>
  <w15:chartTrackingRefBased/>
  <w15:docId w15:val="{43A545E0-1452-47D8-8EDD-6C9AF49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7D"/>
  </w:style>
  <w:style w:type="paragraph" w:styleId="a5">
    <w:name w:val="footer"/>
    <w:basedOn w:val="a"/>
    <w:link w:val="a6"/>
    <w:uiPriority w:val="99"/>
    <w:unhideWhenUsed/>
    <w:rsid w:val="00877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20XX.スターオフィスID.氏名.内線番号</cp:lastModifiedBy>
  <cp:revision>3</cp:revision>
  <dcterms:created xsi:type="dcterms:W3CDTF">2024-03-21T09:29:00Z</dcterms:created>
  <dcterms:modified xsi:type="dcterms:W3CDTF">2024-03-26T08:58:00Z</dcterms:modified>
</cp:coreProperties>
</file>