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57E5" w14:textId="77777777" w:rsidR="00E33598" w:rsidRDefault="007D4E58">
      <w:pPr>
        <w:rPr>
          <w:rFonts w:ascii="ＭＳ 明朝" w:eastAsia="ＭＳ 明朝" w:hAnsi="ＭＳ 明朝"/>
          <w:sz w:val="32"/>
          <w:szCs w:val="32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　　　　　　　</w:t>
      </w:r>
      <w:r w:rsidRPr="007D4E58">
        <w:rPr>
          <w:rFonts w:ascii="ＭＳ 明朝" w:eastAsia="ＭＳ 明朝" w:hAnsi="ＭＳ 明朝" w:hint="eastAsia"/>
          <w:sz w:val="32"/>
          <w:szCs w:val="32"/>
        </w:rPr>
        <w:t>誓約書</w:t>
      </w:r>
    </w:p>
    <w:p w14:paraId="586ED697" w14:textId="77777777" w:rsidR="007D4E58" w:rsidRDefault="007D4E58" w:rsidP="007D4E58">
      <w:pPr>
        <w:jc w:val="right"/>
        <w:rPr>
          <w:rFonts w:ascii="ＭＳ 明朝" w:eastAsia="ＭＳ 明朝" w:hAnsi="ＭＳ 明朝"/>
          <w:sz w:val="24"/>
          <w:szCs w:val="32"/>
        </w:rPr>
      </w:pPr>
    </w:p>
    <w:p w14:paraId="2F2B3600" w14:textId="77777777" w:rsidR="007D4E58" w:rsidRDefault="007D4E58" w:rsidP="007D4E58">
      <w:pPr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令和○年○月○日</w:t>
      </w:r>
    </w:p>
    <w:p w14:paraId="27C35AFE" w14:textId="77777777" w:rsidR="007D4E58" w:rsidRDefault="007D4E58" w:rsidP="007D4E58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0C869692" w14:textId="77777777" w:rsidR="007D4E58" w:rsidRDefault="007D4E58" w:rsidP="007D4E58">
      <w:pPr>
        <w:jc w:val="lef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綾瀬市長　殿</w:t>
      </w:r>
    </w:p>
    <w:p w14:paraId="224B1FC7" w14:textId="77777777" w:rsidR="007D4E58" w:rsidRDefault="007D4E58" w:rsidP="007D4E58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370EECBC" w14:textId="77777777" w:rsidR="007D4E58" w:rsidRDefault="007D4E58" w:rsidP="007D4E58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事業者　住所　　　　　　　　　</w:t>
      </w:r>
    </w:p>
    <w:p w14:paraId="529CC129" w14:textId="77777777" w:rsidR="007D4E58" w:rsidRDefault="007D4E58" w:rsidP="007D4E58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氏名　　　　　　　　　</w:t>
      </w:r>
    </w:p>
    <w:p w14:paraId="62AB2C11" w14:textId="77777777" w:rsidR="007D4E58" w:rsidRDefault="007D4E58" w:rsidP="007D4E58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電話　　　　　　　　　</w:t>
      </w:r>
    </w:p>
    <w:p w14:paraId="5BC670C6" w14:textId="77777777" w:rsidR="007D4E58" w:rsidRDefault="007D4E58" w:rsidP="007D4E58">
      <w:pPr>
        <w:jc w:val="right"/>
        <w:rPr>
          <w:rFonts w:ascii="ＭＳ 明朝" w:eastAsia="ＭＳ 明朝" w:hAnsi="ＭＳ 明朝"/>
          <w:sz w:val="24"/>
          <w:szCs w:val="32"/>
        </w:rPr>
      </w:pPr>
    </w:p>
    <w:p w14:paraId="66E14BA5" w14:textId="77777777" w:rsidR="007D4E58" w:rsidRDefault="007D4E58" w:rsidP="007D4E58">
      <w:pPr>
        <w:jc w:val="right"/>
        <w:rPr>
          <w:rFonts w:ascii="ＭＳ 明朝" w:eastAsia="ＭＳ 明朝" w:hAnsi="ＭＳ 明朝"/>
          <w:sz w:val="24"/>
          <w:szCs w:val="32"/>
        </w:rPr>
      </w:pPr>
    </w:p>
    <w:p w14:paraId="6C1FF279" w14:textId="77777777" w:rsidR="007D4E58" w:rsidRDefault="00906169" w:rsidP="007D4E58">
      <w:pPr>
        <w:jc w:val="lef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今般、綾瀬市○○ほかの開発行為について、完了</w:t>
      </w:r>
      <w:r w:rsidR="007D4E58">
        <w:rPr>
          <w:rFonts w:ascii="ＭＳ 明朝" w:eastAsia="ＭＳ 明朝" w:hAnsi="ＭＳ 明朝" w:hint="eastAsia"/>
          <w:sz w:val="24"/>
          <w:szCs w:val="32"/>
        </w:rPr>
        <w:t>検査時に電柱が建っていないため、防犯灯の設置ができませんでした。</w:t>
      </w:r>
    </w:p>
    <w:p w14:paraId="20A5FDA0" w14:textId="77777777" w:rsidR="007D4E58" w:rsidRDefault="007D4E58" w:rsidP="007D4E58">
      <w:pPr>
        <w:jc w:val="lef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電柱は○年○月末までに建柱をいたします。その後、速やかに防犯灯を設置いたしますのでよろしくお願いします。</w:t>
      </w:r>
    </w:p>
    <w:p w14:paraId="1AFFABBC" w14:textId="77777777" w:rsidR="007D4E58" w:rsidRPr="007D4E58" w:rsidRDefault="009913E1" w:rsidP="007D4E58">
      <w:pPr>
        <w:jc w:val="lef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BFF25" wp14:editId="132822F5">
                <wp:simplePos x="0" y="0"/>
                <wp:positionH relativeFrom="column">
                  <wp:posOffset>200025</wp:posOffset>
                </wp:positionH>
                <wp:positionV relativeFrom="paragraph">
                  <wp:posOffset>916940</wp:posOffset>
                </wp:positionV>
                <wp:extent cx="4686300" cy="1717675"/>
                <wp:effectExtent l="0" t="0" r="1905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171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2CE8E" w14:textId="77777777" w:rsidR="009913E1" w:rsidRPr="009913E1" w:rsidRDefault="009913E1" w:rsidP="009913E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13E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次の</w:t>
                            </w:r>
                            <w:r w:rsidRPr="009913E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2点を踏まえて</w:t>
                            </w:r>
                            <w:r w:rsidRPr="009913E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ご記入くださるよう</w:t>
                            </w:r>
                            <w:r w:rsidRPr="009913E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お願いいたします。</w:t>
                            </w:r>
                          </w:p>
                          <w:p w14:paraId="528AF2B4" w14:textId="77777777" w:rsidR="009913E1" w:rsidRPr="009913E1" w:rsidRDefault="009913E1" w:rsidP="009913E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13E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・防犯灯</w:t>
                            </w:r>
                            <w:r w:rsidRPr="009913E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設置</w:t>
                            </w:r>
                            <w:r w:rsidRPr="009913E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</w:t>
                            </w:r>
                            <w:r w:rsidRPr="009913E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間に合わなかった理由</w:t>
                            </w:r>
                          </w:p>
                          <w:p w14:paraId="378DCA6B" w14:textId="77777777" w:rsidR="009913E1" w:rsidRDefault="009913E1" w:rsidP="009913E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13E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・設置時期</w:t>
                            </w:r>
                            <w:r w:rsidRPr="009913E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9913E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明確</w:t>
                            </w:r>
                            <w:r w:rsidRPr="009913E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な日付）</w:t>
                            </w:r>
                          </w:p>
                          <w:p w14:paraId="559B3B58" w14:textId="77777777" w:rsidR="00177ED6" w:rsidRPr="009913E1" w:rsidRDefault="00177ED6" w:rsidP="009913E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この枠は消して作成ください。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15.75pt;margin-top:72.2pt;width:369pt;height:1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" fillcolor="white [3212]" strokecolor="#1f4d78 [1604]" strokeweight="1pt">
                <v:textbox>
                  <w:txbxContent>
                    <w:p w:rsidR="009913E1" w:rsidRPr="009913E1" w:rsidRDefault="009913E1" w:rsidP="009913E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913E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次の</w:t>
                      </w:r>
                      <w:r w:rsidRPr="009913E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2点を踏まえて</w:t>
                      </w:r>
                      <w:r w:rsidRPr="009913E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ご記入くださるよう</w:t>
                      </w:r>
                      <w:r w:rsidRPr="009913E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お願いいたします。</w:t>
                      </w:r>
                    </w:p>
                    <w:p w:rsidR="009913E1" w:rsidRPr="009913E1" w:rsidRDefault="009913E1" w:rsidP="009913E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913E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・防犯灯</w:t>
                      </w:r>
                      <w:r w:rsidRPr="009913E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設置</w:t>
                      </w:r>
                      <w:r w:rsidRPr="009913E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が</w:t>
                      </w:r>
                      <w:r w:rsidRPr="009913E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間に合わなかった理由</w:t>
                      </w:r>
                    </w:p>
                    <w:p w:rsidR="009913E1" w:rsidRDefault="009913E1" w:rsidP="009913E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913E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・設置時期</w:t>
                      </w:r>
                      <w:r w:rsidRPr="009913E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9913E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明確</w:t>
                      </w:r>
                      <w:r w:rsidRPr="009913E1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な日付）</w:t>
                      </w:r>
                    </w:p>
                    <w:p w:rsidR="00177ED6" w:rsidRPr="009913E1" w:rsidRDefault="00177ED6" w:rsidP="009913E1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この枠は消して作成ください。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7D4E58" w:rsidRPr="007D4E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0378" w14:textId="77777777" w:rsidR="000A789A" w:rsidRDefault="000A789A" w:rsidP="009913E1">
      <w:r>
        <w:separator/>
      </w:r>
    </w:p>
  </w:endnote>
  <w:endnote w:type="continuationSeparator" w:id="0">
    <w:p w14:paraId="08A23B70" w14:textId="77777777" w:rsidR="000A789A" w:rsidRDefault="000A789A" w:rsidP="0099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EF40" w14:textId="77777777" w:rsidR="000A789A" w:rsidRDefault="000A789A" w:rsidP="009913E1">
      <w:r>
        <w:separator/>
      </w:r>
    </w:p>
  </w:footnote>
  <w:footnote w:type="continuationSeparator" w:id="0">
    <w:p w14:paraId="7B21BFEE" w14:textId="77777777" w:rsidR="000A789A" w:rsidRDefault="000A789A" w:rsidP="00991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4D"/>
    <w:rsid w:val="000A789A"/>
    <w:rsid w:val="00177ED6"/>
    <w:rsid w:val="00537285"/>
    <w:rsid w:val="00571D61"/>
    <w:rsid w:val="00740265"/>
    <w:rsid w:val="007D4E58"/>
    <w:rsid w:val="00826BA4"/>
    <w:rsid w:val="00906169"/>
    <w:rsid w:val="009913E1"/>
    <w:rsid w:val="00E33598"/>
    <w:rsid w:val="00ED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F37829"/>
  <w15:chartTrackingRefBased/>
  <w15:docId w15:val="{961B2BCE-B730-44F0-8342-2DCD95C5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4E58"/>
  </w:style>
  <w:style w:type="character" w:customStyle="1" w:styleId="a4">
    <w:name w:val="日付 (文字)"/>
    <w:basedOn w:val="a0"/>
    <w:link w:val="a3"/>
    <w:uiPriority w:val="99"/>
    <w:semiHidden/>
    <w:rsid w:val="007D4E58"/>
  </w:style>
  <w:style w:type="paragraph" w:styleId="a5">
    <w:name w:val="header"/>
    <w:basedOn w:val="a"/>
    <w:link w:val="a6"/>
    <w:uiPriority w:val="99"/>
    <w:unhideWhenUsed/>
    <w:rsid w:val="00991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13E1"/>
  </w:style>
  <w:style w:type="paragraph" w:styleId="a7">
    <w:name w:val="footer"/>
    <w:basedOn w:val="a"/>
    <w:link w:val="a8"/>
    <w:uiPriority w:val="99"/>
    <w:unhideWhenUsed/>
    <w:rsid w:val="00991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20XX.スターオフィスID.氏名.内線番号</dc:creator>
  <cp:keywords/>
  <dc:description/>
  <cp:lastModifiedBy>AD20</cp:lastModifiedBy>
  <cp:revision>2</cp:revision>
  <cp:lastPrinted>2025-06-10T05:19:00Z</cp:lastPrinted>
  <dcterms:created xsi:type="dcterms:W3CDTF">2025-06-10T05:19:00Z</dcterms:created>
  <dcterms:modified xsi:type="dcterms:W3CDTF">2025-06-10T05:19:00Z</dcterms:modified>
</cp:coreProperties>
</file>